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160"/>
        <w:gridCol w:w="283"/>
        <w:gridCol w:w="3890"/>
      </w:tblGrid>
      <w:tr w:rsidR="002D22FD" w:rsidRPr="00CA0EDC" w:rsidTr="00CC4695">
        <w:trPr>
          <w:jc w:val="center"/>
        </w:trPr>
        <w:tc>
          <w:tcPr>
            <w:tcW w:w="6160" w:type="dxa"/>
            <w:shd w:val="clear" w:color="auto" w:fill="auto"/>
          </w:tcPr>
          <w:p w:rsidR="002D22FD" w:rsidRPr="00CA0EDC" w:rsidRDefault="002D22FD" w:rsidP="0097755D">
            <w:pPr>
              <w:pStyle w:val="NoSpacing"/>
              <w:rPr>
                <w:lang w:val="en-US"/>
              </w:rPr>
            </w:pPr>
            <w:r w:rsidRPr="00CA0EDC">
              <w:rPr>
                <w:lang w:val="en-US"/>
              </w:rPr>
              <w:t>WORLD METEOROLOGICAL ORGANIZATION</w:t>
            </w:r>
          </w:p>
          <w:p w:rsidR="002D22FD" w:rsidRPr="00CA0EDC" w:rsidRDefault="002D22FD" w:rsidP="00CC4695">
            <w:pPr>
              <w:rPr>
                <w:lang w:val="en-US"/>
              </w:rPr>
            </w:pPr>
          </w:p>
          <w:p w:rsidR="002D22FD" w:rsidRPr="00CA0EDC" w:rsidRDefault="002D22FD" w:rsidP="00CC4695">
            <w:pPr>
              <w:jc w:val="center"/>
              <w:rPr>
                <w:lang w:val="en-US"/>
              </w:rPr>
            </w:pPr>
            <w:r w:rsidRPr="00CA0EDC">
              <w:rPr>
                <w:lang w:val="en-US"/>
              </w:rPr>
              <w:t>----------------------------</w:t>
            </w:r>
          </w:p>
          <w:p w:rsidR="002D22FD" w:rsidRPr="00CA0EDC" w:rsidRDefault="002D22FD" w:rsidP="00CC4695">
            <w:pPr>
              <w:jc w:val="center"/>
              <w:rPr>
                <w:lang w:val="en-US"/>
              </w:rPr>
            </w:pPr>
            <w:r w:rsidRPr="00CA0EDC">
              <w:rPr>
                <w:lang w:val="en-US"/>
              </w:rPr>
              <w:t>SECOND MEETING OF THE RA VI</w:t>
            </w:r>
          </w:p>
          <w:p w:rsidR="002D22FD" w:rsidRPr="00CA0EDC" w:rsidRDefault="002D22FD" w:rsidP="00CC4695">
            <w:pPr>
              <w:jc w:val="center"/>
              <w:rPr>
                <w:lang w:val="en-US"/>
              </w:rPr>
            </w:pPr>
            <w:r w:rsidRPr="00CA0EDC">
              <w:rPr>
                <w:lang w:val="en-US"/>
              </w:rPr>
              <w:t xml:space="preserve">WORKING GROUP ON </w:t>
            </w:r>
            <w:r w:rsidRPr="00CA0EDC">
              <w:rPr>
                <w:bCs/>
                <w:caps/>
                <w:lang w:val="en-US"/>
              </w:rPr>
              <w:t>Technology</w:t>
            </w:r>
            <w:r w:rsidRPr="00CA0EDC">
              <w:rPr>
                <w:lang w:val="en-US"/>
              </w:rPr>
              <w:br/>
              <w:t xml:space="preserve"> </w:t>
            </w:r>
            <w:r w:rsidRPr="00CA0EDC">
              <w:rPr>
                <w:bCs/>
                <w:caps/>
                <w:lang w:val="en-US"/>
              </w:rPr>
              <w:t>Development and Implementation</w:t>
            </w:r>
          </w:p>
          <w:p w:rsidR="002D22FD" w:rsidRPr="00CA0EDC" w:rsidRDefault="00947F25" w:rsidP="00CC4695">
            <w:pPr>
              <w:jc w:val="center"/>
              <w:rPr>
                <w:rFonts w:eastAsia="MS Mincho"/>
                <w:lang w:eastAsia="ja-JP"/>
              </w:rPr>
            </w:pPr>
            <w:proofErr w:type="spellStart"/>
            <w:r w:rsidRPr="00CA0EDC">
              <w:rPr>
                <w:rFonts w:cs="ArialNarrow"/>
              </w:rPr>
              <w:t>Istanbul</w:t>
            </w:r>
            <w:proofErr w:type="spellEnd"/>
            <w:r w:rsidRPr="00CA0EDC">
              <w:rPr>
                <w:rFonts w:cs="ArialNarrow"/>
              </w:rPr>
              <w:t xml:space="preserve">, </w:t>
            </w:r>
            <w:proofErr w:type="spellStart"/>
            <w:r w:rsidRPr="00CA0EDC">
              <w:rPr>
                <w:rFonts w:cs="ArialNarrow"/>
              </w:rPr>
              <w:t>Turkey</w:t>
            </w:r>
            <w:proofErr w:type="spellEnd"/>
            <w:r w:rsidRPr="00CA0EDC">
              <w:rPr>
                <w:rFonts w:cs="ArialNarrow"/>
              </w:rPr>
              <w:t xml:space="preserve">, 14-15 </w:t>
            </w:r>
            <w:proofErr w:type="spellStart"/>
            <w:r w:rsidRPr="00CA0EDC">
              <w:rPr>
                <w:rFonts w:cs="ArialNarrow"/>
              </w:rPr>
              <w:t>September</w:t>
            </w:r>
            <w:proofErr w:type="spellEnd"/>
            <w:r w:rsidRPr="00CA0EDC">
              <w:rPr>
                <w:rFonts w:cs="ArialNarrow"/>
              </w:rPr>
              <w:t xml:space="preserve"> 2015</w:t>
            </w:r>
          </w:p>
        </w:tc>
        <w:tc>
          <w:tcPr>
            <w:tcW w:w="283" w:type="dxa"/>
            <w:shd w:val="clear" w:color="auto" w:fill="auto"/>
          </w:tcPr>
          <w:p w:rsidR="002D22FD" w:rsidRPr="00CA0EDC" w:rsidRDefault="002D22FD" w:rsidP="00CC4695">
            <w:pPr>
              <w:snapToGrid w:val="0"/>
              <w:rPr>
                <w:rFonts w:eastAsia="MS Mincho"/>
                <w:lang w:eastAsia="ja-JP"/>
              </w:rPr>
            </w:pPr>
          </w:p>
        </w:tc>
        <w:tc>
          <w:tcPr>
            <w:tcW w:w="3890" w:type="dxa"/>
            <w:shd w:val="clear" w:color="auto" w:fill="auto"/>
          </w:tcPr>
          <w:p w:rsidR="002D22FD" w:rsidRPr="00CA0EDC" w:rsidRDefault="002D22FD" w:rsidP="00CC4695">
            <w:pPr>
              <w:tabs>
                <w:tab w:val="left" w:pos="601"/>
              </w:tabs>
              <w:ind w:left="567"/>
              <w:rPr>
                <w:rFonts w:eastAsia="MS Mincho"/>
                <w:lang w:val="en-US" w:eastAsia="ja-JP"/>
              </w:rPr>
            </w:pPr>
            <w:bookmarkStart w:id="0" w:name="OLE_LINK1"/>
            <w:r w:rsidRPr="00CA0EDC">
              <w:rPr>
                <w:lang w:val="en-US"/>
              </w:rPr>
              <w:t xml:space="preserve">RA VI WG-TDI-2 / </w:t>
            </w:r>
            <w:bookmarkStart w:id="1" w:name="_GoBack"/>
            <w:r w:rsidRPr="00CA0EDC">
              <w:rPr>
                <w:lang w:val="en-US"/>
              </w:rPr>
              <w:t xml:space="preserve">Doc. </w:t>
            </w:r>
            <w:bookmarkEnd w:id="0"/>
            <w:r w:rsidR="00862483">
              <w:rPr>
                <w:lang w:val="en-US"/>
              </w:rPr>
              <w:t>7.3</w:t>
            </w:r>
            <w:bookmarkEnd w:id="1"/>
          </w:p>
          <w:p w:rsidR="002D22FD" w:rsidRPr="00CA0EDC" w:rsidRDefault="002D22FD" w:rsidP="00CC4695">
            <w:pPr>
              <w:ind w:left="567"/>
              <w:rPr>
                <w:lang w:val="en-US"/>
              </w:rPr>
            </w:pPr>
            <w:r w:rsidRPr="00CA0EDC">
              <w:t xml:space="preserve">ITEM </w:t>
            </w:r>
            <w:r w:rsidR="00947F25" w:rsidRPr="00CA0EDC">
              <w:rPr>
                <w:lang w:val="en-US"/>
              </w:rPr>
              <w:t>7</w:t>
            </w:r>
            <w:r w:rsidRPr="00CA0EDC">
              <w:t>.3</w:t>
            </w:r>
            <w:r w:rsidR="00947F25" w:rsidRPr="00CA0EDC">
              <w:rPr>
                <w:lang w:val="en-US"/>
              </w:rPr>
              <w:t>, 6.3</w:t>
            </w:r>
          </w:p>
          <w:p w:rsidR="002D22FD" w:rsidRPr="00CA0EDC" w:rsidRDefault="002D22FD" w:rsidP="00CC4695">
            <w:pPr>
              <w:ind w:left="567"/>
            </w:pPr>
          </w:p>
          <w:p w:rsidR="002D22FD" w:rsidRPr="00CA0EDC" w:rsidRDefault="002D22FD" w:rsidP="00CC4695">
            <w:pPr>
              <w:snapToGrid w:val="0"/>
              <w:ind w:left="567"/>
              <w:rPr>
                <w:rFonts w:eastAsia="MS Mincho"/>
                <w:lang w:eastAsia="ja-JP"/>
              </w:rPr>
            </w:pPr>
            <w:r w:rsidRPr="00CA0EDC">
              <w:t>ENGLISH ONLY</w:t>
            </w:r>
          </w:p>
        </w:tc>
      </w:tr>
    </w:tbl>
    <w:p w:rsidR="002D22FD" w:rsidRPr="00CA0EDC" w:rsidRDefault="002D22FD" w:rsidP="002D22FD"/>
    <w:p w:rsidR="002D22FD" w:rsidRPr="00CA0EDC" w:rsidRDefault="002D22FD" w:rsidP="002D22FD">
      <w:pPr>
        <w:rPr>
          <w:b/>
          <w:sz w:val="24"/>
          <w:szCs w:val="24"/>
          <w:lang w:val="en-US"/>
        </w:rPr>
      </w:pPr>
      <w:r w:rsidRPr="00CA0EDC">
        <w:rPr>
          <w:lang w:val="en-US"/>
        </w:rPr>
        <w:t xml:space="preserve">                                                                     </w:t>
      </w:r>
      <w:r w:rsidRPr="00CA0EDC">
        <w:rPr>
          <w:b/>
          <w:bCs/>
          <w:iCs/>
          <w:sz w:val="24"/>
          <w:szCs w:val="24"/>
          <w:lang w:val="en-US"/>
        </w:rPr>
        <w:t>Report</w:t>
      </w:r>
      <w:r w:rsidRPr="00CA0EDC">
        <w:rPr>
          <w:b/>
          <w:sz w:val="24"/>
          <w:szCs w:val="24"/>
          <w:lang w:val="en-US"/>
        </w:rPr>
        <w:t xml:space="preserve"> on </w:t>
      </w:r>
      <w:r w:rsidR="00947F25" w:rsidRPr="00CA0EDC">
        <w:rPr>
          <w:b/>
          <w:sz w:val="24"/>
          <w:szCs w:val="24"/>
          <w:lang w:val="en-US"/>
        </w:rPr>
        <w:t>R-ISS-East</w:t>
      </w:r>
    </w:p>
    <w:p w:rsidR="002D22FD" w:rsidRPr="00CA0EDC" w:rsidRDefault="002D22FD" w:rsidP="002D22FD">
      <w:pPr>
        <w:tabs>
          <w:tab w:val="center" w:pos="4819"/>
        </w:tabs>
        <w:spacing w:before="120" w:after="120"/>
        <w:jc w:val="center"/>
        <w:rPr>
          <w:b/>
          <w:sz w:val="24"/>
          <w:szCs w:val="24"/>
          <w:lang w:val="en-US"/>
        </w:rPr>
      </w:pPr>
      <w:r w:rsidRPr="00CA0EDC">
        <w:rPr>
          <w:i/>
          <w:lang w:val="en-US"/>
        </w:rPr>
        <w:t xml:space="preserve">Submitted by </w:t>
      </w:r>
      <w:r w:rsidR="00947F25" w:rsidRPr="00CA0EDC">
        <w:rPr>
          <w:i/>
          <w:lang w:val="en-US"/>
        </w:rPr>
        <w:t xml:space="preserve">Leonid </w:t>
      </w:r>
      <w:proofErr w:type="spellStart"/>
      <w:r w:rsidR="00947F25" w:rsidRPr="00CA0EDC">
        <w:rPr>
          <w:i/>
          <w:lang w:val="en-US"/>
        </w:rPr>
        <w:t>Bezruk</w:t>
      </w:r>
      <w:proofErr w:type="spellEnd"/>
      <w:r w:rsidRPr="00CA0EDC">
        <w:rPr>
          <w:i/>
          <w:lang w:val="en-US"/>
        </w:rPr>
        <w:t xml:space="preserve"> (</w:t>
      </w:r>
      <w:r w:rsidR="00737EB4" w:rsidRPr="00CA0EDC">
        <w:rPr>
          <w:i/>
          <w:lang w:val="en-US"/>
        </w:rPr>
        <w:t>Russian Federation</w:t>
      </w:r>
      <w:r w:rsidRPr="00CA0EDC">
        <w:rPr>
          <w:i/>
          <w:lang w:val="en-US"/>
        </w:rPr>
        <w:t xml:space="preserve">) </w:t>
      </w:r>
    </w:p>
    <w:p w:rsidR="002D22FD" w:rsidRPr="00CA0EDC" w:rsidRDefault="002D22FD" w:rsidP="002D22FD">
      <w:pPr>
        <w:pStyle w:val="Heading2"/>
        <w:widowControl/>
        <w:tabs>
          <w:tab w:val="clear" w:pos="4819"/>
          <w:tab w:val="left" w:pos="1134"/>
          <w:tab w:val="left" w:pos="2268"/>
          <w:tab w:val="left" w:pos="3402"/>
          <w:tab w:val="left" w:pos="4534"/>
        </w:tabs>
        <w:spacing w:after="0"/>
        <w:rPr>
          <w:i w:val="0"/>
          <w:iCs w:val="0"/>
        </w:rPr>
      </w:pPr>
    </w:p>
    <w:p w:rsidR="002D22FD" w:rsidRPr="00CA0EDC" w:rsidRDefault="002D22FD" w:rsidP="002D22FD">
      <w:pPr>
        <w:tabs>
          <w:tab w:val="center" w:pos="4680"/>
        </w:tabs>
        <w:jc w:val="both"/>
        <w:rPr>
          <w:lang w:val="en-US"/>
        </w:rPr>
      </w:pPr>
    </w:p>
    <w:p w:rsidR="002D22FD" w:rsidRPr="00CA0EDC" w:rsidRDefault="002D22FD" w:rsidP="002D22FD">
      <w:pPr>
        <w:tabs>
          <w:tab w:val="center" w:pos="4680"/>
        </w:tabs>
        <w:jc w:val="both"/>
        <w:rPr>
          <w:lang w:val="en-US"/>
        </w:rPr>
      </w:pPr>
      <w:r w:rsidRPr="00CA0EDC">
        <w:rPr>
          <w:lang w:val="en-US"/>
        </w:rPr>
        <w:tab/>
        <w:t>________________________________________________________________</w:t>
      </w:r>
    </w:p>
    <w:p w:rsidR="002D22FD" w:rsidRPr="00CA0EDC" w:rsidRDefault="002D22FD" w:rsidP="002D22FD">
      <w:pPr>
        <w:jc w:val="both"/>
        <w:rPr>
          <w:lang w:val="en-US"/>
        </w:rPr>
      </w:pPr>
    </w:p>
    <w:p w:rsidR="002D22FD" w:rsidRPr="00CA0EDC" w:rsidRDefault="002D22FD" w:rsidP="002D22FD">
      <w:pPr>
        <w:tabs>
          <w:tab w:val="center" w:pos="4680"/>
        </w:tabs>
        <w:jc w:val="center"/>
        <w:rPr>
          <w:lang w:val="en-US"/>
        </w:rPr>
      </w:pPr>
    </w:p>
    <w:p w:rsidR="002D22FD" w:rsidRPr="00CA0EDC" w:rsidRDefault="002D22FD" w:rsidP="002D22FD">
      <w:pPr>
        <w:tabs>
          <w:tab w:val="center" w:pos="4680"/>
        </w:tabs>
        <w:jc w:val="center"/>
        <w:rPr>
          <w:lang w:val="en-US"/>
        </w:rPr>
      </w:pPr>
      <w:r w:rsidRPr="00CA0EDC">
        <w:rPr>
          <w:b/>
          <w:lang w:val="en-US"/>
        </w:rPr>
        <w:t>Summary and Purpose of Document</w:t>
      </w:r>
    </w:p>
    <w:p w:rsidR="002D22FD" w:rsidRPr="00CA0EDC" w:rsidRDefault="002D22FD" w:rsidP="002D22FD">
      <w:pPr>
        <w:ind w:left="1134" w:right="1134"/>
        <w:rPr>
          <w:lang w:val="en-US"/>
        </w:rPr>
      </w:pPr>
    </w:p>
    <w:p w:rsidR="002D22FD" w:rsidRPr="00CA0EDC" w:rsidRDefault="002D22FD" w:rsidP="00737EB4">
      <w:pPr>
        <w:ind w:left="1134" w:right="1134"/>
        <w:jc w:val="center"/>
        <w:rPr>
          <w:lang w:val="en-US"/>
        </w:rPr>
      </w:pPr>
      <w:r w:rsidRPr="00CA0EDC">
        <w:rPr>
          <w:lang w:val="en-US"/>
        </w:rPr>
        <w:t xml:space="preserve">The document </w:t>
      </w:r>
      <w:r w:rsidR="00BB1AD1" w:rsidRPr="00CA0EDC">
        <w:rPr>
          <w:lang w:val="en-US"/>
        </w:rPr>
        <w:t xml:space="preserve">describes the state of information systems </w:t>
      </w:r>
      <w:r w:rsidRPr="00CA0EDC">
        <w:rPr>
          <w:bCs/>
          <w:lang w:val="en-US"/>
        </w:rPr>
        <w:t xml:space="preserve">in RA VI </w:t>
      </w:r>
    </w:p>
    <w:p w:rsidR="002D22FD" w:rsidRPr="00CA0EDC" w:rsidRDefault="002D22FD" w:rsidP="002D22FD">
      <w:pPr>
        <w:tabs>
          <w:tab w:val="center" w:pos="4680"/>
        </w:tabs>
        <w:jc w:val="both"/>
        <w:rPr>
          <w:lang w:val="en-US"/>
        </w:rPr>
      </w:pPr>
      <w:r w:rsidRPr="00CA0EDC">
        <w:rPr>
          <w:lang w:val="en-US"/>
        </w:rPr>
        <w:tab/>
        <w:t>________________________________________________________________</w:t>
      </w:r>
    </w:p>
    <w:p w:rsidR="002D22FD" w:rsidRPr="00CA0EDC" w:rsidRDefault="002D22FD" w:rsidP="002D22FD">
      <w:pPr>
        <w:jc w:val="center"/>
        <w:rPr>
          <w:lang w:val="en-US"/>
        </w:rPr>
      </w:pPr>
    </w:p>
    <w:p w:rsidR="002D22FD" w:rsidRPr="00CA0EDC" w:rsidRDefault="002D22FD" w:rsidP="002D22FD">
      <w:pPr>
        <w:jc w:val="center"/>
        <w:rPr>
          <w:lang w:val="en-US"/>
        </w:rPr>
      </w:pPr>
    </w:p>
    <w:p w:rsidR="002D22FD" w:rsidRPr="00CA0EDC" w:rsidRDefault="002D22FD" w:rsidP="002D22FD">
      <w:pPr>
        <w:jc w:val="center"/>
        <w:rPr>
          <w:lang w:val="en-US"/>
        </w:rPr>
      </w:pPr>
    </w:p>
    <w:p w:rsidR="002D22FD" w:rsidRPr="00CA0EDC" w:rsidRDefault="002D22FD" w:rsidP="002D22FD">
      <w:pPr>
        <w:tabs>
          <w:tab w:val="center" w:pos="4680"/>
        </w:tabs>
        <w:jc w:val="center"/>
        <w:rPr>
          <w:lang w:val="en-US"/>
        </w:rPr>
      </w:pPr>
      <w:r w:rsidRPr="00CA0EDC">
        <w:rPr>
          <w:b/>
          <w:lang w:val="en-US"/>
        </w:rPr>
        <w:t>ACTION PROPOSED</w:t>
      </w:r>
    </w:p>
    <w:p w:rsidR="002D22FD" w:rsidRPr="00CA0EDC" w:rsidRDefault="002D22FD" w:rsidP="002D22FD">
      <w:pPr>
        <w:jc w:val="center"/>
        <w:rPr>
          <w:sz w:val="20"/>
          <w:szCs w:val="20"/>
          <w:lang w:val="en-US"/>
        </w:rPr>
      </w:pPr>
    </w:p>
    <w:p w:rsidR="002D22FD" w:rsidRPr="00CA0EDC" w:rsidRDefault="002D22FD" w:rsidP="002D22FD">
      <w:pPr>
        <w:pStyle w:val="BlockText"/>
        <w:jc w:val="center"/>
      </w:pPr>
      <w:r w:rsidRPr="00CA0EDC">
        <w:t xml:space="preserve">The meeting is invited to take the content of this document into consideration. </w:t>
      </w:r>
    </w:p>
    <w:p w:rsidR="002D22FD" w:rsidRPr="00CA0EDC" w:rsidRDefault="002D22FD" w:rsidP="002D22FD">
      <w:pPr>
        <w:rPr>
          <w:lang w:val="en-US"/>
        </w:rPr>
      </w:pPr>
    </w:p>
    <w:p w:rsidR="002D22FD" w:rsidRPr="00CA0EDC" w:rsidRDefault="002D22FD" w:rsidP="002D22FD">
      <w:pPr>
        <w:rPr>
          <w:lang w:val="en-US"/>
        </w:rPr>
      </w:pPr>
    </w:p>
    <w:p w:rsidR="00737EB4" w:rsidRPr="00CA0EDC" w:rsidRDefault="00737EB4" w:rsidP="002D22FD">
      <w:pPr>
        <w:rPr>
          <w:lang w:val="en-US"/>
        </w:rPr>
      </w:pPr>
    </w:p>
    <w:p w:rsidR="00086323" w:rsidRPr="00CA0EDC" w:rsidRDefault="00086323" w:rsidP="002D22FD">
      <w:pPr>
        <w:rPr>
          <w:lang w:val="en-US"/>
        </w:rPr>
      </w:pPr>
    </w:p>
    <w:p w:rsidR="00737EB4" w:rsidRPr="00CA0EDC" w:rsidRDefault="00737EB4" w:rsidP="002D22FD">
      <w:pPr>
        <w:rPr>
          <w:lang w:val="en-US"/>
        </w:rPr>
      </w:pPr>
    </w:p>
    <w:p w:rsidR="002D22FD" w:rsidRPr="00CA0EDC" w:rsidRDefault="002D22FD" w:rsidP="002D22FD">
      <w:pPr>
        <w:rPr>
          <w:lang w:val="en-US"/>
        </w:rPr>
      </w:pPr>
    </w:p>
    <w:p w:rsidR="00A814C9" w:rsidRPr="00CA0EDC" w:rsidRDefault="00BB1AD1" w:rsidP="00A814C9">
      <w:pPr>
        <w:ind w:firstLine="708"/>
        <w:jc w:val="center"/>
        <w:rPr>
          <w:b/>
          <w:lang w:val="en-US"/>
        </w:rPr>
      </w:pPr>
      <w:r w:rsidRPr="00CA0EDC">
        <w:rPr>
          <w:b/>
          <w:lang w:val="en-US"/>
        </w:rPr>
        <w:lastRenderedPageBreak/>
        <w:t xml:space="preserve">Monitoring of observation data receipt from Member States of </w:t>
      </w:r>
      <w:r w:rsidR="0004709A" w:rsidRPr="00CA0EDC">
        <w:rPr>
          <w:b/>
          <w:lang w:val="en-US"/>
        </w:rPr>
        <w:t xml:space="preserve">RA-VI of </w:t>
      </w:r>
      <w:r w:rsidRPr="00CA0EDC">
        <w:rPr>
          <w:b/>
          <w:lang w:val="en-US"/>
        </w:rPr>
        <w:t>Eastern Europe</w:t>
      </w:r>
    </w:p>
    <w:p w:rsidR="009924AB" w:rsidRPr="00CA0EDC" w:rsidRDefault="0004709A" w:rsidP="009924AB">
      <w:pPr>
        <w:ind w:firstLine="708"/>
        <w:jc w:val="both"/>
        <w:rPr>
          <w:lang w:val="en-US"/>
        </w:rPr>
      </w:pPr>
      <w:r w:rsidRPr="00CA0EDC">
        <w:rPr>
          <w:lang w:val="en-US"/>
        </w:rPr>
        <w:t>The RTH Moscow conducts continuous monitoring of observation</w:t>
      </w:r>
      <w:r w:rsidR="00086323" w:rsidRPr="00CA0EDC">
        <w:rPr>
          <w:lang w:val="en-US"/>
        </w:rPr>
        <w:t>al</w:t>
      </w:r>
      <w:r w:rsidRPr="00CA0EDC">
        <w:rPr>
          <w:lang w:val="en-US"/>
        </w:rPr>
        <w:t xml:space="preserve"> data recept</w:t>
      </w:r>
      <w:r w:rsidR="00086323" w:rsidRPr="00CA0EDC">
        <w:rPr>
          <w:lang w:val="en-US"/>
        </w:rPr>
        <w:t>ion</w:t>
      </w:r>
      <w:r w:rsidRPr="00CA0EDC">
        <w:rPr>
          <w:lang w:val="en-US"/>
        </w:rPr>
        <w:t xml:space="preserve"> from Member States of RA-VI, including countries</w:t>
      </w:r>
      <w:r w:rsidR="00D84700" w:rsidRPr="00CA0EDC">
        <w:rPr>
          <w:lang w:val="en-US"/>
        </w:rPr>
        <w:t xml:space="preserve"> of Eastern Europe. Below is given the monitoring of </w:t>
      </w:r>
      <w:r w:rsidR="00086323" w:rsidRPr="00CA0EDC">
        <w:rPr>
          <w:lang w:val="en-US"/>
        </w:rPr>
        <w:t xml:space="preserve">observational data reception </w:t>
      </w:r>
      <w:r w:rsidR="00D84700" w:rsidRPr="00CA0EDC">
        <w:rPr>
          <w:lang w:val="en-US"/>
        </w:rPr>
        <w:t>from Member States of Eastern Europe.</w:t>
      </w:r>
      <w:r w:rsidR="009924AB" w:rsidRPr="00CA0EDC">
        <w:rPr>
          <w:lang w:val="en-US"/>
        </w:rPr>
        <w:t xml:space="preserve"> </w:t>
      </w:r>
    </w:p>
    <w:p w:rsidR="001639C2" w:rsidRPr="00CA0EDC" w:rsidRDefault="007D2ACF" w:rsidP="007D2ACF">
      <w:pPr>
        <w:pStyle w:val="PlainText"/>
        <w:rPr>
          <w:rFonts w:asciiTheme="minorHAnsi" w:hAnsiTheme="minorHAnsi" w:cs="Courier New"/>
          <w:b/>
          <w:sz w:val="22"/>
          <w:szCs w:val="22"/>
          <w:lang w:val="en-US"/>
        </w:rPr>
      </w:pPr>
      <w:r w:rsidRPr="00CA0EDC">
        <w:rPr>
          <w:rFonts w:ascii="Courier New" w:hAnsi="Courier New" w:cs="Courier New"/>
          <w:b/>
          <w:sz w:val="18"/>
          <w:szCs w:val="18"/>
          <w:lang w:val="en-US"/>
        </w:rPr>
        <w:tab/>
      </w:r>
      <w:r w:rsidRPr="00CA0EDC">
        <w:rPr>
          <w:rFonts w:asciiTheme="minorHAnsi" w:hAnsiTheme="minorHAnsi" w:cs="Courier New"/>
          <w:b/>
          <w:sz w:val="22"/>
          <w:szCs w:val="22"/>
          <w:lang w:val="en-US"/>
        </w:rPr>
        <w:t>Results of monitoring for SM/SI, US, CS bulletins of RA VI (EAST</w:t>
      </w:r>
      <w:r w:rsidR="005B300C" w:rsidRPr="00CA0EDC">
        <w:rPr>
          <w:rFonts w:asciiTheme="minorHAnsi" w:hAnsiTheme="minorHAnsi"/>
          <w:b/>
          <w:sz w:val="22"/>
          <w:szCs w:val="22"/>
          <w:lang w:val="en-US"/>
        </w:rPr>
        <w:t xml:space="preserve"> EUROPE</w:t>
      </w:r>
      <w:r w:rsidRPr="00CA0EDC">
        <w:rPr>
          <w:rFonts w:asciiTheme="minorHAnsi" w:hAnsiTheme="minorHAnsi" w:cs="Courier New"/>
          <w:b/>
          <w:sz w:val="22"/>
          <w:szCs w:val="22"/>
          <w:lang w:val="en-US"/>
        </w:rPr>
        <w:t>)</w:t>
      </w:r>
    </w:p>
    <w:p w:rsidR="001639C2" w:rsidRPr="00CA0EDC" w:rsidRDefault="001639C2" w:rsidP="001639C2">
      <w:pPr>
        <w:jc w:val="center"/>
        <w:rPr>
          <w:lang w:val="en-US"/>
        </w:rPr>
      </w:pPr>
      <w:r w:rsidRPr="00CA0EDC">
        <w:rPr>
          <w:lang w:val="en-US"/>
        </w:rPr>
        <w:t xml:space="preserve"> </w:t>
      </w:r>
    </w:p>
    <w:tbl>
      <w:tblPr>
        <w:tblW w:w="9891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1150"/>
        <w:gridCol w:w="6946"/>
        <w:gridCol w:w="284"/>
        <w:gridCol w:w="284"/>
        <w:gridCol w:w="236"/>
        <w:gridCol w:w="236"/>
        <w:gridCol w:w="236"/>
        <w:gridCol w:w="283"/>
        <w:gridCol w:w="236"/>
      </w:tblGrid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  <w:b/>
              </w:rPr>
            </w:pPr>
            <w:r w:rsidRPr="00CA0EDC">
              <w:rPr>
                <w:rFonts w:cs="Arial"/>
                <w:b/>
              </w:rPr>
              <w:t>CENTRE</w:t>
            </w:r>
            <w:r w:rsidR="005B300C" w:rsidRPr="00CA0EDC">
              <w:rPr>
                <w:rFonts w:cs="Arial"/>
                <w:b/>
              </w:rPr>
              <w:t xml:space="preserve">        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5B300C" w:rsidP="00CC4695">
            <w:pPr>
              <w:jc w:val="center"/>
              <w:rPr>
                <w:rFonts w:cs="Arial"/>
                <w:b/>
                <w:lang w:val="en-US"/>
              </w:rPr>
            </w:pPr>
            <w:r w:rsidRPr="00CA0EDC">
              <w:rPr>
                <w:rFonts w:cs="Arial"/>
                <w:b/>
                <w:lang w:val="en-US"/>
              </w:rPr>
              <w:t>COUNTRY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418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</w:rPr>
              <w:t>LCLK</w:t>
            </w:r>
            <w:r w:rsidRPr="00CA0EDC">
              <w:rPr>
                <w:rFonts w:cs="Arial"/>
                <w:lang w:val="en-US"/>
              </w:rPr>
              <w:t xml:space="preserve"> 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  <w:lang w:val="en-US"/>
              </w:rPr>
              <w:t>Cyprus</w:t>
            </w:r>
            <w:r w:rsidRPr="00CA0EDC">
              <w:rPr>
                <w:rFonts w:cs="Arial"/>
              </w:rPr>
              <w:t xml:space="preserve"> - Кипр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LDZM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Croatia – </w:t>
            </w:r>
            <w:r w:rsidRPr="00CA0EDC">
              <w:rPr>
                <w:rFonts w:cs="Arial"/>
              </w:rPr>
              <w:t>Хорватия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LJLM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Slovenia – </w:t>
            </w:r>
            <w:r w:rsidRPr="00CA0EDC">
              <w:rPr>
                <w:rFonts w:cs="Arial"/>
              </w:rPr>
              <w:t>Словения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  <w:lang w:val="en-US"/>
              </w:rPr>
              <w:t>LQSM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  <w:color w:val="000000"/>
                <w:lang w:val="en-GB"/>
              </w:rPr>
              <w:t>Bosnia</w:t>
            </w:r>
            <w:r w:rsidRPr="00CA0EDC">
              <w:rPr>
                <w:rFonts w:cs="Arial"/>
                <w:color w:val="000000"/>
                <w:lang w:val="en-US"/>
              </w:rPr>
              <w:t xml:space="preserve"> </w:t>
            </w:r>
            <w:r w:rsidRPr="00CA0EDC">
              <w:rPr>
                <w:rFonts w:cs="Arial"/>
                <w:color w:val="000000"/>
                <w:lang w:val="en-GB"/>
              </w:rPr>
              <w:t>and</w:t>
            </w:r>
            <w:r w:rsidRPr="00CA0EDC">
              <w:rPr>
                <w:rFonts w:cs="Arial"/>
                <w:color w:val="000000"/>
                <w:lang w:val="en-US"/>
              </w:rPr>
              <w:t xml:space="preserve"> </w:t>
            </w:r>
            <w:r w:rsidRPr="00CA0EDC">
              <w:rPr>
                <w:rFonts w:cs="Arial"/>
                <w:color w:val="000000"/>
                <w:lang w:val="en-GB"/>
              </w:rPr>
              <w:t>Herzegovina</w:t>
            </w:r>
            <w:r w:rsidRPr="00CA0EDC">
              <w:rPr>
                <w:rFonts w:cs="Arial"/>
                <w:lang w:val="en-US"/>
              </w:rPr>
              <w:t xml:space="preserve"> – </w:t>
            </w:r>
            <w:r w:rsidRPr="00CA0EDC">
              <w:rPr>
                <w:rFonts w:cs="Arial"/>
              </w:rPr>
              <w:t>Босния</w:t>
            </w:r>
            <w:r w:rsidRPr="00CA0EDC">
              <w:rPr>
                <w:rFonts w:cs="Arial"/>
                <w:lang w:val="en-US"/>
              </w:rPr>
              <w:t xml:space="preserve"> </w:t>
            </w:r>
            <w:r w:rsidRPr="00CA0EDC">
              <w:rPr>
                <w:rFonts w:cs="Arial"/>
              </w:rPr>
              <w:t>и</w:t>
            </w:r>
            <w:r w:rsidRPr="00CA0EDC">
              <w:rPr>
                <w:rFonts w:cs="Arial"/>
                <w:lang w:val="en-US"/>
              </w:rPr>
              <w:t xml:space="preserve"> </w:t>
            </w:r>
            <w:r w:rsidRPr="00CA0EDC">
              <w:rPr>
                <w:rFonts w:cs="Arial"/>
              </w:rPr>
              <w:t>Герцеговина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LUKK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B26376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>Republi</w:t>
            </w:r>
            <w:r w:rsidR="00B26376" w:rsidRPr="00CA0EDC">
              <w:rPr>
                <w:rFonts w:cs="Arial"/>
                <w:lang w:val="en-US"/>
              </w:rPr>
              <w:t>c</w:t>
            </w:r>
            <w:r w:rsidRPr="00CA0EDC">
              <w:rPr>
                <w:rFonts w:cs="Arial"/>
                <w:lang w:val="en-US"/>
              </w:rPr>
              <w:t xml:space="preserve"> of Moldova </w:t>
            </w:r>
            <w:r w:rsidRPr="00CA0EDC">
              <w:rPr>
                <w:rFonts w:cs="Arial"/>
              </w:rPr>
              <w:t>- Молдавия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LYBM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  <w:lang w:val="en-US"/>
              </w:rPr>
              <w:t>Serbia</w:t>
            </w:r>
            <w:r w:rsidRPr="00CA0EDC">
              <w:rPr>
                <w:rFonts w:cs="Arial"/>
              </w:rPr>
              <w:t xml:space="preserve"> - Сербия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  <w:lang w:val="en-US"/>
              </w:rPr>
              <w:t>LYPG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Montenegro - </w:t>
            </w:r>
            <w:r w:rsidRPr="00CA0EDC">
              <w:rPr>
                <w:rFonts w:cs="Arial"/>
              </w:rPr>
              <w:t>Черногория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LZSO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Bulgaria - </w:t>
            </w:r>
            <w:r w:rsidRPr="00CA0EDC">
              <w:rPr>
                <w:rFonts w:cs="Arial"/>
              </w:rPr>
              <w:t>Болгария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MJSK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  <w:r w:rsidRPr="00CA0EDC">
              <w:rPr>
                <w:rFonts w:cs="Arial"/>
                <w:lang w:val="en-US"/>
              </w:rPr>
              <w:t xml:space="preserve">Macedonia, Republic of - </w:t>
            </w:r>
            <w:r w:rsidRPr="00CA0EDC">
              <w:rPr>
                <w:rFonts w:cs="Arial"/>
              </w:rPr>
              <w:t>Республика</w:t>
            </w:r>
            <w:r w:rsidRPr="00CA0EDC">
              <w:rPr>
                <w:rFonts w:cs="Arial"/>
                <w:lang w:val="en-US"/>
              </w:rPr>
              <w:t xml:space="preserve"> </w:t>
            </w:r>
            <w:r w:rsidRPr="00CA0EDC">
              <w:rPr>
                <w:rFonts w:cs="Arial"/>
              </w:rPr>
              <w:t>Македония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OSDI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proofErr w:type="spellStart"/>
            <w:r w:rsidRPr="00CA0EDC">
              <w:rPr>
                <w:rFonts w:cs="Arial"/>
              </w:rPr>
              <w:t>Syrian</w:t>
            </w:r>
            <w:proofErr w:type="spellEnd"/>
            <w:r w:rsidRPr="00CA0EDC">
              <w:rPr>
                <w:rFonts w:cs="Arial"/>
              </w:rPr>
              <w:t xml:space="preserve"> </w:t>
            </w:r>
            <w:proofErr w:type="spellStart"/>
            <w:r w:rsidRPr="00CA0EDC">
              <w:rPr>
                <w:rFonts w:cs="Arial"/>
              </w:rPr>
              <w:t>Arab</w:t>
            </w:r>
            <w:proofErr w:type="spellEnd"/>
            <w:r w:rsidRPr="00CA0EDC">
              <w:rPr>
                <w:rFonts w:cs="Arial"/>
              </w:rPr>
              <w:t xml:space="preserve"> </w:t>
            </w:r>
            <w:proofErr w:type="spellStart"/>
            <w:r w:rsidRPr="00CA0EDC">
              <w:rPr>
                <w:rFonts w:cs="Arial"/>
              </w:rPr>
              <w:t>Republic</w:t>
            </w:r>
            <w:proofErr w:type="spellEnd"/>
            <w:r w:rsidRPr="00CA0EDC">
              <w:rPr>
                <w:rFonts w:cs="Arial"/>
              </w:rPr>
              <w:t xml:space="preserve"> - Сирийская Арабская Республика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RUMS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Russian Federation – </w:t>
            </w:r>
            <w:r w:rsidRPr="00CA0EDC">
              <w:rPr>
                <w:rFonts w:cs="Arial"/>
              </w:rPr>
              <w:t>Российская Федерация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UAAA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proofErr w:type="spellStart"/>
            <w:r w:rsidRPr="00CA0EDC">
              <w:rPr>
                <w:rFonts w:cs="Arial"/>
              </w:rPr>
              <w:t>Kazakhstan</w:t>
            </w:r>
            <w:proofErr w:type="spellEnd"/>
            <w:r w:rsidRPr="00CA0EDC">
              <w:rPr>
                <w:rFonts w:cs="Arial"/>
              </w:rPr>
              <w:t xml:space="preserve"> - Казахстан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UBBB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proofErr w:type="spellStart"/>
            <w:r w:rsidRPr="00CA0EDC">
              <w:rPr>
                <w:rFonts w:cs="Arial"/>
              </w:rPr>
              <w:t>Azerbaijan</w:t>
            </w:r>
            <w:proofErr w:type="spellEnd"/>
            <w:r w:rsidRPr="00CA0EDC">
              <w:rPr>
                <w:rFonts w:cs="Arial"/>
              </w:rPr>
              <w:t xml:space="preserve"> - Азербайджан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UGEE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Armenia - </w:t>
            </w:r>
            <w:r w:rsidRPr="00CA0EDC">
              <w:rPr>
                <w:rFonts w:cs="Arial"/>
              </w:rPr>
              <w:t>Армения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UGGG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Georgia - </w:t>
            </w:r>
            <w:r w:rsidRPr="00CA0EDC">
              <w:rPr>
                <w:rFonts w:cs="Arial"/>
              </w:rPr>
              <w:t>Грузия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UKMS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r w:rsidRPr="00CA0EDC">
              <w:rPr>
                <w:rFonts w:cs="Arial"/>
                <w:lang w:val="en-US"/>
              </w:rPr>
              <w:t xml:space="preserve">Ukraine - </w:t>
            </w:r>
            <w:r w:rsidRPr="00CA0EDC">
              <w:rPr>
                <w:rFonts w:cs="Arial"/>
              </w:rPr>
              <w:t>Украина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UMMN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B26376">
            <w:pPr>
              <w:jc w:val="center"/>
              <w:rPr>
                <w:rFonts w:cs="Arial"/>
              </w:rPr>
            </w:pPr>
            <w:proofErr w:type="spellStart"/>
            <w:r w:rsidRPr="00CA0EDC">
              <w:rPr>
                <w:rFonts w:cs="Arial"/>
              </w:rPr>
              <w:t>Belarus</w:t>
            </w:r>
            <w:proofErr w:type="spellEnd"/>
            <w:r w:rsidRPr="00CA0EDC">
              <w:rPr>
                <w:rFonts w:cs="Arial"/>
              </w:rPr>
              <w:t xml:space="preserve"> - Бел</w:t>
            </w:r>
            <w:r w:rsidR="00B26376" w:rsidRPr="00CA0EDC">
              <w:rPr>
                <w:rFonts w:cs="Arial"/>
              </w:rPr>
              <w:t>а</w:t>
            </w:r>
            <w:r w:rsidRPr="00CA0EDC">
              <w:rPr>
                <w:rFonts w:cs="Arial"/>
              </w:rPr>
              <w:t>русь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YRBK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  <w:proofErr w:type="spellStart"/>
            <w:r w:rsidRPr="00CA0EDC">
              <w:rPr>
                <w:rFonts w:cs="Arial"/>
              </w:rPr>
              <w:t>Romania</w:t>
            </w:r>
            <w:proofErr w:type="spellEnd"/>
            <w:r w:rsidRPr="00CA0EDC">
              <w:rPr>
                <w:rFonts w:cs="Arial"/>
              </w:rPr>
              <w:t xml:space="preserve"> - Румыния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1639C2" w:rsidRPr="00CA0EDC" w:rsidTr="00CC4695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ZATI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  <w:proofErr w:type="spellStart"/>
            <w:r w:rsidRPr="00CA0EDC">
              <w:rPr>
                <w:rFonts w:cs="Arial"/>
              </w:rPr>
              <w:t>Albania</w:t>
            </w:r>
            <w:proofErr w:type="spellEnd"/>
            <w:r w:rsidRPr="00CA0EDC">
              <w:rPr>
                <w:rFonts w:cs="Arial"/>
              </w:rPr>
              <w:t xml:space="preserve"> – Албания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639C2" w:rsidRPr="00CA0EDC" w:rsidRDefault="001639C2" w:rsidP="00CC4695">
            <w:pPr>
              <w:jc w:val="center"/>
              <w:rPr>
                <w:rFonts w:cs="Arial"/>
              </w:rPr>
            </w:pPr>
          </w:p>
        </w:tc>
      </w:tr>
      <w:tr w:rsidR="00AF2A72" w:rsidRPr="00CA0EDC" w:rsidTr="00AF2A72">
        <w:trPr>
          <w:trHeight w:val="276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ind w:right="-54"/>
              <w:jc w:val="center"/>
              <w:rPr>
                <w:rFonts w:cs="Arial"/>
              </w:rPr>
            </w:pPr>
            <w:r w:rsidRPr="00CA0EDC">
              <w:rPr>
                <w:rFonts w:cs="Arial"/>
              </w:rPr>
              <w:t>LYPG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</w:rPr>
            </w:pPr>
            <w:proofErr w:type="spellStart"/>
            <w:r w:rsidRPr="00CA0EDC">
              <w:rPr>
                <w:rFonts w:cs="Arial"/>
              </w:rPr>
              <w:t>Montenegro</w:t>
            </w:r>
            <w:proofErr w:type="spellEnd"/>
            <w:r w:rsidRPr="00CA0EDC">
              <w:rPr>
                <w:rFonts w:cs="Arial"/>
              </w:rPr>
              <w:t xml:space="preserve"> - Черногория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  <w:lang w:val="en-US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rPr>
                <w:rFonts w:cs="Arial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F2A72" w:rsidRPr="00CA0EDC" w:rsidRDefault="00AF2A72" w:rsidP="00CC4695">
            <w:pPr>
              <w:jc w:val="center"/>
              <w:rPr>
                <w:rFonts w:cs="Arial"/>
              </w:rPr>
            </w:pPr>
          </w:p>
        </w:tc>
      </w:tr>
    </w:tbl>
    <w:p w:rsidR="005B300C" w:rsidRPr="00CA0EDC" w:rsidRDefault="005B300C" w:rsidP="001639C2">
      <w:pPr>
        <w:rPr>
          <w:bCs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b/>
          <w:sz w:val="18"/>
          <w:szCs w:val="18"/>
        </w:rPr>
      </w:pPr>
    </w:p>
    <w:p w:rsidR="00AF2A72" w:rsidRPr="00CA0EDC" w:rsidRDefault="00AF2A72" w:rsidP="007D2ACF">
      <w:pPr>
        <w:pStyle w:val="PlainText"/>
        <w:rPr>
          <w:rFonts w:ascii="Courier New" w:hAnsi="Courier New" w:cs="Courier New"/>
          <w:b/>
          <w:sz w:val="18"/>
          <w:szCs w:val="18"/>
        </w:rPr>
      </w:pPr>
    </w:p>
    <w:p w:rsidR="00AF2A72" w:rsidRPr="00CA0EDC" w:rsidRDefault="00AF2A72" w:rsidP="007D2ACF">
      <w:pPr>
        <w:pStyle w:val="PlainText"/>
        <w:rPr>
          <w:rFonts w:ascii="Courier New" w:hAnsi="Courier New" w:cs="Courier New"/>
          <w:b/>
          <w:sz w:val="18"/>
          <w:szCs w:val="18"/>
        </w:rPr>
      </w:pPr>
    </w:p>
    <w:p w:rsidR="00AF2A72" w:rsidRPr="00CA0EDC" w:rsidRDefault="00AF2A72" w:rsidP="007D2ACF">
      <w:pPr>
        <w:pStyle w:val="PlainText"/>
        <w:rPr>
          <w:rFonts w:ascii="Courier New" w:hAnsi="Courier New" w:cs="Courier New"/>
          <w:b/>
          <w:sz w:val="18"/>
          <w:szCs w:val="18"/>
        </w:rPr>
      </w:pPr>
    </w:p>
    <w:p w:rsidR="00AF2A72" w:rsidRPr="00CA0EDC" w:rsidRDefault="00AF2A72" w:rsidP="007D2ACF">
      <w:pPr>
        <w:pStyle w:val="PlainText"/>
        <w:rPr>
          <w:rFonts w:ascii="Courier New" w:hAnsi="Courier New" w:cs="Courier New"/>
          <w:b/>
          <w:sz w:val="18"/>
          <w:szCs w:val="18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ab/>
        <w:t>SM         AREA RA VI (EAST)     Tue Aug 11 11:09:57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Period: [01/05/15 - 31/05/15]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CENTRE |   PLAN    KS+    KS-      NIL    DEL    NOT    %-NIL   %+NIL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LCLK |      558    492    417       75      4     62   75.45%   88.89%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LDZM |     4960   4939   4087      852     21      0   82.82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LJLM |     1488   1476   1476        0     12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LQSM |     1550    945    669      276      5    600   43.48%   61.29%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LUKK |      372    369    369        0      3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LYBM |     3968   3943   3558      385     25      0   90.30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LZSO |      620    613    613        0      7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MJSK |     1612   1607   1127      480      5      0   70.22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OSDI |     1984    895    333      562      3   1086   16.94%   45.26%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RUMS |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44720  44213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44019      194    507      0   99.57%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UAAA |     7936   7827   7759       68    109      0   99.14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UBBB |      868    836    836        0     32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UGEE |      372    369    369        0      3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UGGG |     1612   1597   1225      372     15      0   76.92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UKMS |     3968   3928   3927        1     40      0   99.97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UMMN |     2170   2153   2153        0     17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YRBK |     2852   2824   2823        1     28      0   99.96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ZATI |     1860   1283    965      318    382    195   72.42%   89.52%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SUM  |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83470  80309  76725     3584   1218   1943   93.38%   97.67%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----------------------------------------------------------------------</w:t>
      </w:r>
    </w:p>
    <w:p w:rsidR="00AF2A72" w:rsidRPr="00CA0EDC" w:rsidRDefault="00AF2A72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SI         AREA RA VI (EAST)      Tue Aug 11 11:11:04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Period: [01/05/15 - 31/05/15]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CENTRE |   PLAN    KS+    KS-      NIL    DEL    NOT    %-NIL   %+NIL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LCLK |      558    488    401       87      3     67   72.40%   87.99%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LDZM |     2852   2682   1851      831     24    146   65.74%   94.88%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LJLM |     2108   2091   2091        0     17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LQSM |     1116    681    557      124      3    432   50.18%   61.29%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LUKK |      372    369    369        0      3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LYBM |     4092   3939   3554      385     29    124   87.56%   96.97%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LZSO |      620    615    615        0      5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MJSK |     1612   1546   1044      502     14     52   65.63%   96.77%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OSDI |     1736   1382    373     1009     37    317   23.62%   81.74%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RUMS |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42891  42184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41769      415    707      0   99.03%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UAAA |     7936   7832   7764       68    104      0   99.14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UBBB |      868    859    858        1      9      0   99.88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UGEE |      372    369    369        0      3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UGGG |     1953   1911   1321      590     42      0   69.79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UKMS |     3968   3910   3909        1     58      0   99.97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UMMN |     2108   2090   2090        0     18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YRBK |     2852   2829   2829        0     23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ZATI |     1860   1520   1141      379    112    228   67.37%   87.74%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SUM  |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79874  77297  72905     4392   1211   1366   92.79%   98.29%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----------------------------------------------------------------------</w:t>
      </w: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AF2A72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 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SM          AREA RA VI (EAST)     Tue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Sep  1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07:02:30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Period: [01/08/15 - 31/08/15]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CENTRE |   PLAN    KS+    KS-      NIL    DEL    NOT    %-NIL   %+NIL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LCLK |      558    495    428       67      1     62   76.88%   88.89%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LDZM |     4960   4927   4042      885      3     30   81.55%   99.40%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LJLM |     1488   1488   1488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LQSM |     1550   1544   1170      374      6      0   75.87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LUKK |      372    372    372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LYBM |     3968   3968   3577      391      0      0   90.15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LYPG |      316    312    290       22      0      4   91.77%   98.73%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LZSO |      620    618    618        0      2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MJSK |     2455   2322   1936      386     11    122   79.31%   95.03%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OSDI |     1984    915    318      597      0   1069   16.03%   46.12%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RUMS |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44733  44596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44352      244    137      0   99.45%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UAAA |     7936   7923   7923        0     13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UBBB |      868    851    850        1     17      0   99.88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UGEE |      372    372    372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UGGG |     1612   1594   1221      373     18      0   76.86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UKMS |     3968   3964   3964        0      4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UMMN |     2170   2170   2170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YRBK |     2852   2849   2848        1      3      0   99.96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ZATI |     1860   1414   1165      249    292    154   78.33%   91.72%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SUM  |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84642  82694  79104     3590    507   1441   94.06%   98.30%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---------------------------------------------------------------------- </w:t>
      </w:r>
    </w:p>
    <w:p w:rsidR="00AF2A72" w:rsidRPr="00CA0EDC" w:rsidRDefault="00AF2A72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SI          AREA RA VI (EAST)      Tue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Sep  1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07:02:30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Period: [01/08/15 - 31/08/15]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CENTRE |   PLAN    KS+    KS-      NIL    DEL    NOT    %-NIL   %+NIL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LCLK |      558    492    424       68      0     66   75.99%   88.17%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LDZM |     2852   2727   1840      887      1    124   64.55%   95.65%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LJLM |     2108   2108   2108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LQSM |     1116   1093    901      192     23      0   82.80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LUKK |      372    372    372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LYBM |     4092   3968   3576      392      0    124   87.39%   96.97%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LYPG |      320    305    284       21      3     12   89.69%   96.25%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LZSO |      620    619    619        0      1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MJSK |     2455   2320   1958      362      0    135   79.76%   94.50%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OSDI |     1736   1551    404     1147     20    165   24.42%   90.50%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RUMS |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42997  42892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42386      506    105      0   98.82%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UAAA |     7936   7868   7868        0     68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UBBB |      868    854    853        1     14      0   99.88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UGEE |      372    372    372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UGGG |     1953   1946   1354      592      7      0   69.69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UKMS |     3968   3932   3932        0     36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UMMN |     2108   2108   2108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YRBK |     2852   2846   2842        4      6      0   99.86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ZATI |     1860   1506   1283      223    108    246   74.78%   86.77%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SUM  |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81143  79879  75484     4395    392    872   93.51%   98.93%</w:t>
      </w:r>
    </w:p>
    <w:p w:rsidR="00AF2A72" w:rsidRPr="00CA0EDC" w:rsidRDefault="007D2ACF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----------------------------------------------------------------------</w:t>
      </w:r>
      <w:r w:rsidR="00AF2A72" w:rsidRPr="00CA0EDC">
        <w:rPr>
          <w:rFonts w:ascii="Courier New" w:hAnsi="Courier New" w:cs="Courier New"/>
          <w:sz w:val="18"/>
          <w:szCs w:val="18"/>
          <w:lang w:val="en-US"/>
        </w:rPr>
        <w:t xml:space="preserve">    </w:t>
      </w:r>
    </w:p>
    <w:p w:rsidR="00AF2A72" w:rsidRPr="00CA0EDC" w:rsidRDefault="00AF2A72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</w:p>
    <w:p w:rsidR="00E42B4B" w:rsidRPr="00CA0EDC" w:rsidRDefault="00E42B4B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AF2A72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US          AREA RA VI (EAST)     Tue Aug 11 10:41:35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Period: [01/05/15 - 31/05/15]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CENTRE |   PLAN    KS+    KS-      NIL    DEL    NOT    %-NIL   %+NIL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LCLK |       31     20     20        0      0     11   64.52%   64.52%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LDZM |      124    120    120        0      0      4   96.77%   96.77%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LUKK |       62      0      0        0      0     62    0.00%    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LYBM |       62     62     62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LZSO |       31     31     31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MJSK |       31      0      0        0      0     31    0.00%    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OSDI |       31      0      0        0      0     31    0.00%    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RUMS |     2294   2281   2160      121     13      0   94.73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UAAA |      558    555    540       15      3      0   97.31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UBBB |       62      0      0        0      0     62    0.00%    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UGEE |       31     31     30        1      0      0   96.77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UKMS |      434    433    150      283      1      0   34.79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UMMN |       31     31     31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YRBK |       62     62     62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SUM  |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 3844   3626   3206      420     17    201   83.84%   94.77%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US          AREA RA VI (EAST)      Tue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Sep  1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07:02:30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Period: [01/08/15 - 31/08/15]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CENTRE |   PLAN    KS+    KS-      NIL    DEL    NOT    %-NIL   %+NIL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--------------------------------------------------------------------------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LCLK |       31     20     20        0      0     11   64.52%   64.52%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LDZM |      124    122    122        0      0      2   98.39%   98.39%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LUKK |       62      0      0        0      0     62    0.00%    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LYBM |       62     62     62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LZSO |       31     31     31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MJSK |        5      0      0        0      0      5    0.00%    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OSDI |       31      0      0        0      0     31    0.00%    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RUMS |     2294   2283   2266       17     11      0   99.26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UAAA |      558    551    550        1      1      6   98.75%   98.92%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UBBB |       62      0      0        0      0     62    0.00%    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UGEE |       31     31     29        2      0      0   93.55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UKMS |      434    434    153      281      0      0   35.25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! UMMN |       37     37     36        1      0      0   97.30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YRBK |       62     62     62  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!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SUM  |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   3824   3633   3331      302     12    179   87.42%   95.32%</w:t>
      </w:r>
    </w:p>
    <w:p w:rsidR="007D2ACF" w:rsidRPr="00CA0EDC" w:rsidRDefault="007D2ACF" w:rsidP="00E42B4B">
      <w:pPr>
        <w:spacing w:after="0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----------------------------------------------------------------------</w:t>
      </w:r>
      <w:r w:rsidRPr="00CA0EDC">
        <w:rPr>
          <w:rFonts w:ascii="Courier New" w:hAnsi="Courier New" w:cs="Courier New"/>
          <w:sz w:val="18"/>
          <w:szCs w:val="18"/>
          <w:lang w:val="en-US"/>
        </w:rPr>
        <w:br w:type="page"/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lastRenderedPageBreak/>
        <w:t>CS     AREA RA VI (EAST)      Tue Aug 11 10:48:20 2015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CENTRE     PLAN    KS+    KS-    NIL    DEL    NOT    %-NIL   %+NIL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RUMS         67      67     67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UMMN         16      16     16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UKMS         31      27     27     0      0      4   87.10%   87.10%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LUKK          4      4      4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UBBB          6      6      6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UGEE          4      4      4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UGGG          7      2      0      2      5      0   71.43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UAAA         42      41     41     0      0      1   97.62%   97.62%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LZSO          4      4      4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LCLK          1      1      1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YRBK         14      14     14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OSDI          7      0      0      0      0      7    0.00%    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LYBM          3      3      3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LDZM          2      2      2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LQSM          5      5      5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LJLM          2      2      2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TOTAL       215    203    203      2      5     12   93.49%   94.42%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</w:t>
      </w:r>
    </w:p>
    <w:p w:rsidR="007D2ACF" w:rsidRPr="00CA0EDC" w:rsidRDefault="007D2ACF" w:rsidP="007D2ACF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CS     AREA RA VI (EAST)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Tue  Sep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  7 07:11:24 2015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CENTRE     PLAN    KS+    KS-    NIL    DEL    NOT    %-NIL   %+NIL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------------------------------------------------------------------------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RUMS         67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UMMN         16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UKMS         31      1      0      1      0      4   83.87%   87.10%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LUKK          4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UBBB          6      6      6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UGEE          4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UGGG          7      2      0      2      0      0   71.43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%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UAAA         42      0      0      0      0      1   97.62%   97.62%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LZSO          4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LCLK          1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LYPG          2      0      0      0      0      2    0.00%    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YRBK         14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OSDI          7      0      0      0      0      7    0.00%    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LYBM          3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LDZM          2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LQSM          5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 xml:space="preserve">LJLM          2      0      0      0      0      </w:t>
      </w:r>
      <w:proofErr w:type="gramStart"/>
      <w:r w:rsidRPr="00CA0EDC">
        <w:rPr>
          <w:rFonts w:ascii="Courier New" w:hAnsi="Courier New" w:cs="Courier New"/>
          <w:sz w:val="18"/>
          <w:szCs w:val="18"/>
          <w:lang w:val="en-US"/>
        </w:rPr>
        <w:t>0  100.00</w:t>
      </w:r>
      <w:proofErr w:type="gramEnd"/>
      <w:r w:rsidRPr="00CA0EDC">
        <w:rPr>
          <w:rFonts w:ascii="Courier New" w:hAnsi="Courier New" w:cs="Courier New"/>
          <w:sz w:val="18"/>
          <w:szCs w:val="18"/>
          <w:lang w:val="en-US"/>
        </w:rPr>
        <w:t>%  100.00%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</w:t>
      </w:r>
    </w:p>
    <w:p w:rsidR="00AF2A72" w:rsidRPr="00CA0EDC" w:rsidRDefault="00AF2A72" w:rsidP="00AF2A72">
      <w:pPr>
        <w:pStyle w:val="PlainText"/>
        <w:rPr>
          <w:rFonts w:ascii="Courier New" w:hAnsi="Courier New" w:cs="Courier New"/>
          <w:sz w:val="18"/>
          <w:szCs w:val="18"/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TOTAL       217      9      6      3      0     14   92.17%   93.55%</w:t>
      </w:r>
    </w:p>
    <w:p w:rsidR="009924AB" w:rsidRPr="00CA0EDC" w:rsidRDefault="00AF2A72" w:rsidP="00AF2A72">
      <w:pPr>
        <w:jc w:val="both"/>
        <w:rPr>
          <w:lang w:val="en-US"/>
        </w:rPr>
      </w:pPr>
      <w:r w:rsidRPr="00CA0EDC">
        <w:rPr>
          <w:rFonts w:ascii="Courier New" w:hAnsi="Courier New" w:cs="Courier New"/>
          <w:sz w:val="18"/>
          <w:szCs w:val="18"/>
          <w:lang w:val="en-US"/>
        </w:rPr>
        <w:t>--------------------------------------------------------------------</w:t>
      </w:r>
    </w:p>
    <w:p w:rsidR="00E42B4B" w:rsidRPr="00CA0EDC" w:rsidRDefault="005B162C" w:rsidP="00E42B4B">
      <w:pPr>
        <w:rPr>
          <w:bCs/>
          <w:lang w:val="en-US"/>
        </w:rPr>
      </w:pPr>
      <w:r w:rsidRPr="00CA0EDC">
        <w:rPr>
          <w:bCs/>
          <w:lang w:val="en-US"/>
        </w:rPr>
        <w:t>Note:  The following meanings are inserted in the table</w:t>
      </w:r>
      <w:r w:rsidR="00E42B4B" w:rsidRPr="00CA0EDC">
        <w:rPr>
          <w:bCs/>
          <w:lang w:val="en-US"/>
        </w:rPr>
        <w:t>:</w:t>
      </w:r>
    </w:p>
    <w:p w:rsidR="00E42B4B" w:rsidRPr="00CA0EDC" w:rsidRDefault="00E42B4B" w:rsidP="00E42B4B">
      <w:pPr>
        <w:rPr>
          <w:bCs/>
          <w:lang w:val="en-US"/>
        </w:rPr>
      </w:pPr>
      <w:proofErr w:type="gramStart"/>
      <w:r w:rsidRPr="00CA0EDC">
        <w:rPr>
          <w:bCs/>
          <w:lang w:val="en-US"/>
        </w:rPr>
        <w:t>PLAN  -</w:t>
      </w:r>
      <w:proofErr w:type="gramEnd"/>
      <w:r w:rsidRPr="00CA0EDC">
        <w:rPr>
          <w:bCs/>
          <w:lang w:val="en-US"/>
        </w:rPr>
        <w:t xml:space="preserve"> </w:t>
      </w:r>
      <w:r w:rsidR="005B162C" w:rsidRPr="00CA0EDC">
        <w:rPr>
          <w:bCs/>
          <w:lang w:val="en-US"/>
        </w:rPr>
        <w:t>Plan of data entry over a period</w:t>
      </w:r>
      <w:r w:rsidRPr="00CA0EDC">
        <w:rPr>
          <w:bCs/>
          <w:lang w:val="en-US"/>
        </w:rPr>
        <w:t xml:space="preserve">                                    </w:t>
      </w:r>
    </w:p>
    <w:p w:rsidR="00E42B4B" w:rsidRPr="00CA0EDC" w:rsidRDefault="00E42B4B" w:rsidP="00E42B4B">
      <w:pPr>
        <w:rPr>
          <w:bCs/>
          <w:lang w:val="en-US"/>
        </w:rPr>
      </w:pPr>
      <w:r w:rsidRPr="00CA0EDC">
        <w:rPr>
          <w:bCs/>
          <w:lang w:val="en-US"/>
        </w:rPr>
        <w:t xml:space="preserve">KS+   - </w:t>
      </w:r>
      <w:r w:rsidR="005B162C" w:rsidRPr="00CA0EDC">
        <w:rPr>
          <w:bCs/>
          <w:lang w:val="en-US"/>
        </w:rPr>
        <w:t>A number of operational reports received for a check time</w:t>
      </w:r>
    </w:p>
    <w:p w:rsidR="00E42B4B" w:rsidRPr="00CA0EDC" w:rsidRDefault="00E42B4B" w:rsidP="00E42B4B">
      <w:pPr>
        <w:rPr>
          <w:bCs/>
          <w:lang w:val="en-US"/>
        </w:rPr>
      </w:pPr>
      <w:r w:rsidRPr="00CA0EDC">
        <w:rPr>
          <w:bCs/>
          <w:lang w:val="en-US"/>
        </w:rPr>
        <w:t xml:space="preserve">KS-   - </w:t>
      </w:r>
      <w:r w:rsidR="005B162C" w:rsidRPr="00CA0EDC">
        <w:rPr>
          <w:bCs/>
          <w:lang w:val="en-US"/>
        </w:rPr>
        <w:t>A number of reports with observation</w:t>
      </w:r>
      <w:r w:rsidR="00086323" w:rsidRPr="00CA0EDC">
        <w:rPr>
          <w:bCs/>
          <w:lang w:val="en-US"/>
        </w:rPr>
        <w:t>al</w:t>
      </w:r>
      <w:r w:rsidR="005B162C" w:rsidRPr="00CA0EDC">
        <w:rPr>
          <w:bCs/>
          <w:lang w:val="en-US"/>
        </w:rPr>
        <w:t xml:space="preserve"> data</w:t>
      </w:r>
      <w:r w:rsidRPr="00CA0EDC">
        <w:rPr>
          <w:bCs/>
          <w:lang w:val="en-US"/>
        </w:rPr>
        <w:t xml:space="preserve">                                        </w:t>
      </w:r>
    </w:p>
    <w:p w:rsidR="00E42B4B" w:rsidRPr="00CA0EDC" w:rsidRDefault="00E42B4B" w:rsidP="00E42B4B">
      <w:pPr>
        <w:rPr>
          <w:bCs/>
          <w:lang w:val="en-US"/>
        </w:rPr>
      </w:pPr>
      <w:r w:rsidRPr="00CA0EDC">
        <w:rPr>
          <w:bCs/>
          <w:lang w:val="en-US"/>
        </w:rPr>
        <w:t xml:space="preserve">NIL   - </w:t>
      </w:r>
      <w:r w:rsidR="005B162C" w:rsidRPr="00CA0EDC">
        <w:rPr>
          <w:bCs/>
          <w:lang w:val="en-US"/>
        </w:rPr>
        <w:t>A number of reports without observation</w:t>
      </w:r>
      <w:r w:rsidR="00086323" w:rsidRPr="00CA0EDC">
        <w:rPr>
          <w:bCs/>
          <w:lang w:val="en-US"/>
        </w:rPr>
        <w:t>al</w:t>
      </w:r>
      <w:r w:rsidR="005B162C" w:rsidRPr="00CA0EDC">
        <w:rPr>
          <w:bCs/>
          <w:lang w:val="en-US"/>
        </w:rPr>
        <w:t xml:space="preserve"> data</w:t>
      </w:r>
      <w:r w:rsidRPr="00CA0EDC">
        <w:rPr>
          <w:bCs/>
          <w:lang w:val="en-US"/>
        </w:rPr>
        <w:t xml:space="preserve"> (NIL)                               </w:t>
      </w:r>
    </w:p>
    <w:p w:rsidR="00E42B4B" w:rsidRPr="00CA0EDC" w:rsidRDefault="00E42B4B" w:rsidP="00E42B4B">
      <w:pPr>
        <w:rPr>
          <w:bCs/>
          <w:lang w:val="en-US"/>
        </w:rPr>
      </w:pPr>
      <w:r w:rsidRPr="00CA0EDC">
        <w:rPr>
          <w:bCs/>
          <w:lang w:val="en-US"/>
        </w:rPr>
        <w:t xml:space="preserve">DEL   - </w:t>
      </w:r>
      <w:r w:rsidR="005B162C" w:rsidRPr="00CA0EDC">
        <w:rPr>
          <w:bCs/>
          <w:lang w:val="en-US"/>
        </w:rPr>
        <w:t>A number of delayed operational reports</w:t>
      </w:r>
      <w:r w:rsidRPr="00CA0EDC">
        <w:rPr>
          <w:bCs/>
          <w:lang w:val="en-US"/>
        </w:rPr>
        <w:t xml:space="preserve">                                   </w:t>
      </w:r>
    </w:p>
    <w:p w:rsidR="00E42B4B" w:rsidRPr="00CA0EDC" w:rsidRDefault="00E42B4B" w:rsidP="00E42B4B">
      <w:pPr>
        <w:rPr>
          <w:bCs/>
          <w:lang w:val="en-US"/>
        </w:rPr>
      </w:pPr>
      <w:proofErr w:type="gramStart"/>
      <w:r w:rsidRPr="00CA0EDC">
        <w:rPr>
          <w:bCs/>
          <w:lang w:val="en-US"/>
        </w:rPr>
        <w:t xml:space="preserve">NOT   - </w:t>
      </w:r>
      <w:r w:rsidR="00BE2A8C" w:rsidRPr="00CA0EDC">
        <w:rPr>
          <w:bCs/>
          <w:lang w:val="en-US"/>
        </w:rPr>
        <w:t>A number of reports not arrived</w:t>
      </w:r>
      <w:proofErr w:type="gramEnd"/>
      <w:r w:rsidRPr="00CA0EDC">
        <w:rPr>
          <w:bCs/>
          <w:lang w:val="en-US"/>
        </w:rPr>
        <w:t xml:space="preserve">                                             </w:t>
      </w:r>
    </w:p>
    <w:p w:rsidR="00E42B4B" w:rsidRPr="00CA0EDC" w:rsidRDefault="00E42B4B" w:rsidP="00E42B4B">
      <w:pPr>
        <w:rPr>
          <w:bCs/>
          <w:lang w:val="en-US"/>
        </w:rPr>
      </w:pPr>
      <w:r w:rsidRPr="00CA0EDC">
        <w:rPr>
          <w:bCs/>
          <w:lang w:val="en-US"/>
        </w:rPr>
        <w:t xml:space="preserve">%-NIL </w:t>
      </w:r>
      <w:r w:rsidR="00BE2A8C" w:rsidRPr="00CA0EDC">
        <w:rPr>
          <w:bCs/>
          <w:lang w:val="en-US"/>
        </w:rPr>
        <w:t>–</w:t>
      </w:r>
      <w:r w:rsidRPr="00CA0EDC">
        <w:rPr>
          <w:bCs/>
          <w:lang w:val="en-US"/>
        </w:rPr>
        <w:t xml:space="preserve"> </w:t>
      </w:r>
      <w:r w:rsidR="00BE2A8C" w:rsidRPr="00CA0EDC">
        <w:rPr>
          <w:bCs/>
          <w:lang w:val="en-US"/>
        </w:rPr>
        <w:t>Percent of reports received with observation</w:t>
      </w:r>
      <w:r w:rsidR="00086323" w:rsidRPr="00CA0EDC">
        <w:rPr>
          <w:bCs/>
          <w:lang w:val="en-US"/>
        </w:rPr>
        <w:t>al</w:t>
      </w:r>
      <w:r w:rsidR="00BE2A8C" w:rsidRPr="00CA0EDC">
        <w:rPr>
          <w:bCs/>
          <w:lang w:val="en-US"/>
        </w:rPr>
        <w:t xml:space="preserve"> data</w:t>
      </w:r>
      <w:r w:rsidRPr="00CA0EDC">
        <w:rPr>
          <w:bCs/>
          <w:lang w:val="en-US"/>
        </w:rPr>
        <w:t xml:space="preserve">                              </w:t>
      </w:r>
    </w:p>
    <w:p w:rsidR="00E42B4B" w:rsidRPr="00CA0EDC" w:rsidRDefault="00E42B4B" w:rsidP="00E42B4B">
      <w:pPr>
        <w:rPr>
          <w:bCs/>
          <w:lang w:val="en-US"/>
        </w:rPr>
      </w:pPr>
      <w:r w:rsidRPr="00CA0EDC">
        <w:rPr>
          <w:bCs/>
          <w:lang w:val="en-US"/>
        </w:rPr>
        <w:t>%</w:t>
      </w:r>
      <w:r w:rsidR="00086323" w:rsidRPr="00CA0EDC">
        <w:rPr>
          <w:bCs/>
          <w:lang w:val="en-US"/>
        </w:rPr>
        <w:t>+</w:t>
      </w:r>
      <w:r w:rsidRPr="00CA0EDC">
        <w:rPr>
          <w:bCs/>
          <w:lang w:val="en-US"/>
        </w:rPr>
        <w:t xml:space="preserve">NIL </w:t>
      </w:r>
      <w:r w:rsidR="00BE2A8C" w:rsidRPr="00CA0EDC">
        <w:rPr>
          <w:bCs/>
          <w:lang w:val="en-US"/>
        </w:rPr>
        <w:t>–</w:t>
      </w:r>
      <w:r w:rsidRPr="00CA0EDC">
        <w:rPr>
          <w:bCs/>
          <w:lang w:val="en-US"/>
        </w:rPr>
        <w:t xml:space="preserve"> </w:t>
      </w:r>
      <w:r w:rsidR="00BE2A8C" w:rsidRPr="00CA0EDC">
        <w:rPr>
          <w:bCs/>
          <w:lang w:val="en-US"/>
        </w:rPr>
        <w:t>Percent of operational reports received</w:t>
      </w:r>
    </w:p>
    <w:p w:rsidR="00D21B6D" w:rsidRPr="00CA0EDC" w:rsidRDefault="00D21B6D" w:rsidP="007D2ACF">
      <w:pPr>
        <w:jc w:val="center"/>
        <w:rPr>
          <w:b/>
          <w:lang w:val="en-US"/>
        </w:rPr>
      </w:pPr>
      <w:r w:rsidRPr="00CA0EDC">
        <w:rPr>
          <w:b/>
          <w:lang w:val="en-US"/>
        </w:rPr>
        <w:lastRenderedPageBreak/>
        <w:t xml:space="preserve">Output Evaluation of Observation Data Receipt Monitoring from Member </w:t>
      </w:r>
      <w:r w:rsidR="004E23FF" w:rsidRPr="00CA0EDC">
        <w:rPr>
          <w:b/>
          <w:lang w:val="en-US"/>
        </w:rPr>
        <w:t>States</w:t>
      </w:r>
      <w:r w:rsidRPr="00CA0EDC">
        <w:rPr>
          <w:b/>
          <w:lang w:val="en-US"/>
        </w:rPr>
        <w:t xml:space="preserve"> of Eastern Europe in the period from 01.03.2015 till 31.03.2015, 01.05.2015 till 31.05.2015, 01.08.2015 till 31.08.2015</w:t>
      </w:r>
    </w:p>
    <w:p w:rsidR="00D21B6D" w:rsidRPr="00CA0EDC" w:rsidRDefault="00D21B6D" w:rsidP="00D21B6D">
      <w:pPr>
        <w:jc w:val="both"/>
        <w:rPr>
          <w:b/>
          <w:lang w:val="en-US"/>
        </w:rPr>
      </w:pPr>
      <w:r w:rsidRPr="00CA0EDC">
        <w:rPr>
          <w:b/>
          <w:lang w:val="en-US"/>
        </w:rPr>
        <w:t>SYNOP, Main Hour of Observation (S</w:t>
      </w:r>
      <w:r w:rsidR="008255A0" w:rsidRPr="00CA0EDC">
        <w:rPr>
          <w:b/>
          <w:lang w:val="en-US"/>
        </w:rPr>
        <w:t>M)</w:t>
      </w:r>
    </w:p>
    <w:p w:rsidR="002D075C" w:rsidRPr="00CA0EDC" w:rsidRDefault="00D21B6D" w:rsidP="00346EE1">
      <w:pPr>
        <w:jc w:val="both"/>
        <w:rPr>
          <w:lang w:val="en-US"/>
        </w:rPr>
      </w:pPr>
      <w:r w:rsidRPr="00CA0EDC">
        <w:rPr>
          <w:lang w:val="en-US"/>
        </w:rPr>
        <w:t xml:space="preserve">In general, data arrival remains stable at the level just above 93 per cent (March – 93.60 per cent; May – 93.38 per cent; August – 94.06 per cent). Nonetheless, mean values over Region VI exceed 96 per cent. Data arrival with NIL </w:t>
      </w:r>
      <w:r w:rsidR="003C3701" w:rsidRPr="00CA0EDC">
        <w:rPr>
          <w:lang w:val="en-US"/>
        </w:rPr>
        <w:t>exceeds</w:t>
      </w:r>
      <w:r w:rsidRPr="00CA0EDC">
        <w:rPr>
          <w:lang w:val="en-US"/>
        </w:rPr>
        <w:t xml:space="preserve"> 98 per cent, which indicates the stability of communication with national </w:t>
      </w:r>
      <w:proofErr w:type="spellStart"/>
      <w:r w:rsidRPr="00CA0EDC">
        <w:rPr>
          <w:lang w:val="en-US"/>
        </w:rPr>
        <w:t>centres</w:t>
      </w:r>
      <w:proofErr w:type="spellEnd"/>
      <w:r w:rsidRPr="00CA0EDC">
        <w:rPr>
          <w:lang w:val="en-US"/>
        </w:rPr>
        <w:t>. Data collection results are under  90 per cent from the schedule (Meteorological Bulletin Catalogue – Vol. С1) were shown by Cyprus (LCLK) – 76.88 per cent, Croatia (LDZM) – 81.55 per cent, Bosnia and Herzego</w:t>
      </w:r>
      <w:r w:rsidR="003C3701" w:rsidRPr="00CA0EDC">
        <w:rPr>
          <w:lang w:val="en-US"/>
        </w:rPr>
        <w:t>v</w:t>
      </w:r>
      <w:r w:rsidRPr="00CA0EDC">
        <w:rPr>
          <w:lang w:val="en-US"/>
        </w:rPr>
        <w:t xml:space="preserve">ina (LOSM) – 75.87 per cent, Republic of Macedonia (MJSK) – 79.31 per cent, Syrian Arab Republic (OSDI) – 16.03 per cent, Georgia (UGGG) – 76.86 per cent, Albania (ZATI) – 78.33 per cent. </w:t>
      </w:r>
      <w:r w:rsidR="003C3701" w:rsidRPr="00CA0EDC">
        <w:rPr>
          <w:lang w:val="en-US"/>
        </w:rPr>
        <w:t xml:space="preserve"> In this context it is necessary to note that as compared to May in August the number of data arrived in the GTS increased by</w:t>
      </w:r>
      <w:r w:rsidR="00863446" w:rsidRPr="00CA0EDC">
        <w:rPr>
          <w:lang w:val="en-US"/>
        </w:rPr>
        <w:t xml:space="preserve"> 2</w:t>
      </w:r>
      <w:r w:rsidR="003C3701" w:rsidRPr="00CA0EDC">
        <w:rPr>
          <w:lang w:val="en-US"/>
        </w:rPr>
        <w:t>.</w:t>
      </w:r>
      <w:r w:rsidR="00863446" w:rsidRPr="00CA0EDC">
        <w:rPr>
          <w:lang w:val="en-US"/>
        </w:rPr>
        <w:t xml:space="preserve">379 </w:t>
      </w:r>
      <w:r w:rsidR="003C3701" w:rsidRPr="00CA0EDC">
        <w:rPr>
          <w:lang w:val="en-US"/>
        </w:rPr>
        <w:t>reports, i.e. by</w:t>
      </w:r>
      <w:r w:rsidR="00863446" w:rsidRPr="00CA0EDC">
        <w:rPr>
          <w:lang w:val="en-US"/>
        </w:rPr>
        <w:t xml:space="preserve"> 0</w:t>
      </w:r>
      <w:r w:rsidR="003C3701" w:rsidRPr="00CA0EDC">
        <w:rPr>
          <w:lang w:val="en-US"/>
        </w:rPr>
        <w:t>.</w:t>
      </w:r>
      <w:r w:rsidR="00863446" w:rsidRPr="00CA0EDC">
        <w:rPr>
          <w:lang w:val="en-US"/>
        </w:rPr>
        <w:t>7%.</w:t>
      </w:r>
      <w:r w:rsidR="00460270" w:rsidRPr="00CA0EDC">
        <w:rPr>
          <w:lang w:val="en-US"/>
        </w:rPr>
        <w:t xml:space="preserve"> </w:t>
      </w:r>
      <w:r w:rsidR="003C3701" w:rsidRPr="00CA0EDC">
        <w:rPr>
          <w:lang w:val="en-US"/>
        </w:rPr>
        <w:t>The majority of countries (</w:t>
      </w:r>
      <w:proofErr w:type="spellStart"/>
      <w:r w:rsidR="003C3701" w:rsidRPr="00CA0EDC">
        <w:rPr>
          <w:lang w:val="en-US"/>
        </w:rPr>
        <w:t>centres</w:t>
      </w:r>
      <w:proofErr w:type="spellEnd"/>
      <w:r w:rsidR="003C3701" w:rsidRPr="00CA0EDC">
        <w:rPr>
          <w:lang w:val="en-US"/>
        </w:rPr>
        <w:t>) improved their results during that time period but the greatest progress can be seen in Bosnia and Herzegovina</w:t>
      </w:r>
      <w:r w:rsidR="00460270" w:rsidRPr="00CA0EDC">
        <w:rPr>
          <w:lang w:val="en-US"/>
        </w:rPr>
        <w:t xml:space="preserve"> (LQSM), </w:t>
      </w:r>
      <w:r w:rsidR="007740D3" w:rsidRPr="00CA0EDC">
        <w:rPr>
          <w:lang w:val="en-US"/>
        </w:rPr>
        <w:t>Republic of Macedonia</w:t>
      </w:r>
      <w:r w:rsidR="00460270" w:rsidRPr="00CA0EDC">
        <w:rPr>
          <w:lang w:val="en-US"/>
        </w:rPr>
        <w:t xml:space="preserve"> (MJSK), </w:t>
      </w:r>
      <w:r w:rsidR="007740D3" w:rsidRPr="00CA0EDC">
        <w:rPr>
          <w:lang w:val="en-US"/>
        </w:rPr>
        <w:t>Russia</w:t>
      </w:r>
      <w:r w:rsidR="00460270" w:rsidRPr="00CA0EDC">
        <w:rPr>
          <w:lang w:val="en-US"/>
        </w:rPr>
        <w:t xml:space="preserve"> (RUMS), </w:t>
      </w:r>
      <w:r w:rsidR="007740D3" w:rsidRPr="00CA0EDC">
        <w:rPr>
          <w:lang w:val="en-US"/>
        </w:rPr>
        <w:t>Albania</w:t>
      </w:r>
      <w:r w:rsidR="00460270" w:rsidRPr="00CA0EDC">
        <w:rPr>
          <w:lang w:val="en-US"/>
        </w:rPr>
        <w:t xml:space="preserve"> (ZATI).</w:t>
      </w:r>
    </w:p>
    <w:p w:rsidR="00D21B6D" w:rsidRPr="00CA0EDC" w:rsidRDefault="00D21B6D" w:rsidP="00D21B6D">
      <w:pPr>
        <w:jc w:val="both"/>
        <w:rPr>
          <w:b/>
          <w:lang w:val="en-US"/>
        </w:rPr>
      </w:pPr>
      <w:r w:rsidRPr="00CA0EDC">
        <w:rPr>
          <w:b/>
          <w:lang w:val="en-US"/>
        </w:rPr>
        <w:t xml:space="preserve">SYNOP, Intermediate Hour of Observation </w:t>
      </w:r>
      <w:r w:rsidR="008255A0" w:rsidRPr="00CA0EDC">
        <w:rPr>
          <w:b/>
          <w:lang w:val="en-US"/>
        </w:rPr>
        <w:t>(SI)</w:t>
      </w:r>
    </w:p>
    <w:p w:rsidR="00F96B5E" w:rsidRPr="00CA0EDC" w:rsidRDefault="00D21B6D" w:rsidP="00D21B6D">
      <w:pPr>
        <w:jc w:val="both"/>
        <w:rPr>
          <w:lang w:val="en-US"/>
        </w:rPr>
      </w:pPr>
      <w:r w:rsidRPr="00CA0EDC">
        <w:rPr>
          <w:lang w:val="en-US"/>
        </w:rPr>
        <w:t>Data arrival indices practically comply with the data arrival indices for a main hour.</w:t>
      </w:r>
    </w:p>
    <w:p w:rsidR="00D21B6D" w:rsidRPr="00CA0EDC" w:rsidRDefault="008255A0" w:rsidP="00D21B6D">
      <w:pPr>
        <w:jc w:val="both"/>
        <w:rPr>
          <w:b/>
          <w:lang w:val="en-US"/>
        </w:rPr>
      </w:pPr>
      <w:r w:rsidRPr="00CA0EDC">
        <w:rPr>
          <w:b/>
          <w:lang w:val="en-US"/>
        </w:rPr>
        <w:t>Upper Air (US)</w:t>
      </w:r>
    </w:p>
    <w:p w:rsidR="00D21B6D" w:rsidRPr="00CA0EDC" w:rsidRDefault="00D21B6D" w:rsidP="00D21B6D">
      <w:pPr>
        <w:jc w:val="both"/>
        <w:rPr>
          <w:lang w:val="en-US"/>
        </w:rPr>
      </w:pPr>
      <w:r w:rsidRPr="00CA0EDC">
        <w:rPr>
          <w:lang w:val="en-US"/>
        </w:rPr>
        <w:t>Data arrival in general over the Eastern part of Europe increased essentially from March – 79.27 per cent to May – 8</w:t>
      </w:r>
      <w:r w:rsidR="008255A0" w:rsidRPr="00CA0EDC">
        <w:rPr>
          <w:lang w:val="en-US"/>
        </w:rPr>
        <w:t>7</w:t>
      </w:r>
      <w:r w:rsidRPr="00CA0EDC">
        <w:rPr>
          <w:lang w:val="en-US"/>
        </w:rPr>
        <w:t>.</w:t>
      </w:r>
      <w:r w:rsidR="008255A0" w:rsidRPr="00CA0EDC">
        <w:rPr>
          <w:lang w:val="en-US"/>
        </w:rPr>
        <w:t>42</w:t>
      </w:r>
      <w:r w:rsidRPr="00CA0EDC">
        <w:rPr>
          <w:lang w:val="en-US"/>
        </w:rPr>
        <w:t xml:space="preserve"> per cent, and to August – 86.80 per cent, and approached to average indices over Region VI. However, a series of Member </w:t>
      </w:r>
      <w:r w:rsidR="004E23FF" w:rsidRPr="00CA0EDC">
        <w:rPr>
          <w:lang w:val="en-US"/>
        </w:rPr>
        <w:t>States</w:t>
      </w:r>
      <w:r w:rsidRPr="00CA0EDC">
        <w:rPr>
          <w:lang w:val="en-US"/>
        </w:rPr>
        <w:t xml:space="preserve"> does not carry out observations: Republic of Moldova (LUKK), Republic of Macedonia (MJSK), Syrian Arab Republic (OSDI), </w:t>
      </w:r>
      <w:proofErr w:type="gramStart"/>
      <w:r w:rsidRPr="00CA0EDC">
        <w:rPr>
          <w:lang w:val="en-US"/>
        </w:rPr>
        <w:t>Azerbaijan</w:t>
      </w:r>
      <w:proofErr w:type="gramEnd"/>
      <w:r w:rsidRPr="00CA0EDC">
        <w:rPr>
          <w:lang w:val="en-US"/>
        </w:rPr>
        <w:t xml:space="preserve"> (UBBB).  Data arrival is less than 90 per cent from: Cyprus (LCLK) – 64.52 per cent, Ukraine – 3</w:t>
      </w:r>
      <w:r w:rsidR="008255A0" w:rsidRPr="00CA0EDC">
        <w:rPr>
          <w:lang w:val="en-US"/>
        </w:rPr>
        <w:t>5</w:t>
      </w:r>
      <w:r w:rsidRPr="00CA0EDC">
        <w:rPr>
          <w:lang w:val="en-US"/>
        </w:rPr>
        <w:t>.</w:t>
      </w:r>
      <w:r w:rsidR="008255A0" w:rsidRPr="00CA0EDC">
        <w:rPr>
          <w:lang w:val="en-US"/>
        </w:rPr>
        <w:t>25</w:t>
      </w:r>
      <w:r w:rsidRPr="00CA0EDC">
        <w:rPr>
          <w:lang w:val="en-US"/>
        </w:rPr>
        <w:t xml:space="preserve"> per cent.</w:t>
      </w:r>
    </w:p>
    <w:p w:rsidR="008255A0" w:rsidRPr="00CA0EDC" w:rsidRDefault="008255A0" w:rsidP="008255A0">
      <w:pPr>
        <w:jc w:val="both"/>
        <w:rPr>
          <w:b/>
          <w:lang w:val="en-US"/>
        </w:rPr>
      </w:pPr>
      <w:r w:rsidRPr="00CA0EDC">
        <w:rPr>
          <w:b/>
          <w:lang w:val="en-US"/>
        </w:rPr>
        <w:t>CLIMAT (CS)</w:t>
      </w:r>
    </w:p>
    <w:p w:rsidR="00346EE1" w:rsidRPr="00CA0EDC" w:rsidRDefault="008255A0" w:rsidP="00346EE1">
      <w:pPr>
        <w:jc w:val="both"/>
        <w:rPr>
          <w:lang w:val="en-US"/>
        </w:rPr>
      </w:pPr>
      <w:r w:rsidRPr="00CA0EDC">
        <w:rPr>
          <w:lang w:val="en-US"/>
        </w:rPr>
        <w:t xml:space="preserve">Data arrival in general over the Eastern part of Europe </w:t>
      </w:r>
      <w:r w:rsidR="009D04B4" w:rsidRPr="00CA0EDC">
        <w:rPr>
          <w:lang w:val="en-US"/>
        </w:rPr>
        <w:t>grew from</w:t>
      </w:r>
      <w:r w:rsidRPr="00CA0EDC">
        <w:rPr>
          <w:lang w:val="en-US"/>
        </w:rPr>
        <w:t xml:space="preserve"> 90</w:t>
      </w:r>
      <w:r w:rsidR="009D04B4" w:rsidRPr="00CA0EDC">
        <w:rPr>
          <w:lang w:val="en-US"/>
        </w:rPr>
        <w:t>.</w:t>
      </w:r>
      <w:r w:rsidRPr="00CA0EDC">
        <w:rPr>
          <w:lang w:val="en-US"/>
        </w:rPr>
        <w:t>23</w:t>
      </w:r>
      <w:r w:rsidR="009D04B4" w:rsidRPr="00CA0EDC">
        <w:rPr>
          <w:lang w:val="en-US"/>
        </w:rPr>
        <w:t xml:space="preserve"> per</w:t>
      </w:r>
      <w:r w:rsidR="00086323" w:rsidRPr="00CA0EDC">
        <w:rPr>
          <w:lang w:val="en-US"/>
        </w:rPr>
        <w:t xml:space="preserve"> </w:t>
      </w:r>
      <w:r w:rsidR="009D04B4" w:rsidRPr="00CA0EDC">
        <w:rPr>
          <w:lang w:val="en-US"/>
        </w:rPr>
        <w:t>cent to</w:t>
      </w:r>
      <w:r w:rsidRPr="00CA0EDC">
        <w:rPr>
          <w:lang w:val="en-US"/>
        </w:rPr>
        <w:t xml:space="preserve"> 93</w:t>
      </w:r>
      <w:r w:rsidR="009D04B4" w:rsidRPr="00CA0EDC">
        <w:rPr>
          <w:lang w:val="en-US"/>
        </w:rPr>
        <w:t>.</w:t>
      </w:r>
      <w:r w:rsidRPr="00CA0EDC">
        <w:rPr>
          <w:lang w:val="en-US"/>
        </w:rPr>
        <w:t>49</w:t>
      </w:r>
      <w:r w:rsidR="009D04B4" w:rsidRPr="00CA0EDC">
        <w:rPr>
          <w:lang w:val="en-US"/>
        </w:rPr>
        <w:t xml:space="preserve"> per</w:t>
      </w:r>
      <w:r w:rsidR="00086323" w:rsidRPr="00CA0EDC">
        <w:rPr>
          <w:lang w:val="en-US"/>
        </w:rPr>
        <w:t xml:space="preserve"> </w:t>
      </w:r>
      <w:r w:rsidR="009D04B4" w:rsidRPr="00CA0EDC">
        <w:rPr>
          <w:lang w:val="en-US"/>
        </w:rPr>
        <w:t xml:space="preserve">cent for July and </w:t>
      </w:r>
      <w:r w:rsidRPr="00CA0EDC">
        <w:rPr>
          <w:lang w:val="en-US"/>
        </w:rPr>
        <w:t>92</w:t>
      </w:r>
      <w:r w:rsidR="009D04B4" w:rsidRPr="00CA0EDC">
        <w:rPr>
          <w:lang w:val="en-US"/>
        </w:rPr>
        <w:t>.</w:t>
      </w:r>
      <w:r w:rsidRPr="00CA0EDC">
        <w:rPr>
          <w:lang w:val="en-US"/>
        </w:rPr>
        <w:t>17</w:t>
      </w:r>
      <w:r w:rsidR="009D04B4" w:rsidRPr="00CA0EDC">
        <w:rPr>
          <w:lang w:val="en-US"/>
        </w:rPr>
        <w:t xml:space="preserve"> per</w:t>
      </w:r>
      <w:r w:rsidR="00086323" w:rsidRPr="00CA0EDC">
        <w:rPr>
          <w:lang w:val="en-US"/>
        </w:rPr>
        <w:t xml:space="preserve"> </w:t>
      </w:r>
      <w:r w:rsidR="009D04B4" w:rsidRPr="00CA0EDC">
        <w:rPr>
          <w:lang w:val="en-US"/>
        </w:rPr>
        <w:t>cent for August.</w:t>
      </w:r>
      <w:r w:rsidRPr="00CA0EDC">
        <w:rPr>
          <w:lang w:val="en-US"/>
        </w:rPr>
        <w:t xml:space="preserve">  Syrian Arab Republic (OSDI) </w:t>
      </w:r>
      <w:r w:rsidR="009D04B4" w:rsidRPr="00CA0EDC">
        <w:rPr>
          <w:lang w:val="en-US"/>
        </w:rPr>
        <w:t xml:space="preserve">and Montenegro (LYPG) </w:t>
      </w:r>
      <w:r w:rsidRPr="00CA0EDC">
        <w:rPr>
          <w:lang w:val="en-US"/>
        </w:rPr>
        <w:t xml:space="preserve">do not transmit </w:t>
      </w:r>
      <w:r w:rsidR="009D04B4" w:rsidRPr="00CA0EDC">
        <w:rPr>
          <w:lang w:val="en-US"/>
        </w:rPr>
        <w:t>their</w:t>
      </w:r>
      <w:r w:rsidRPr="00CA0EDC">
        <w:rPr>
          <w:lang w:val="en-US"/>
        </w:rPr>
        <w:t xml:space="preserve"> data, Georgia starts transmitting its data</w:t>
      </w:r>
      <w:r w:rsidR="00086323" w:rsidRPr="00CA0EDC">
        <w:rPr>
          <w:lang w:val="en-US"/>
        </w:rPr>
        <w:t>.</w:t>
      </w:r>
    </w:p>
    <w:p w:rsidR="00EE46FE" w:rsidRPr="00CA0EDC" w:rsidRDefault="009D04B4" w:rsidP="00A814C9">
      <w:pPr>
        <w:jc w:val="both"/>
        <w:rPr>
          <w:lang w:val="en-US"/>
        </w:rPr>
      </w:pPr>
      <w:r w:rsidRPr="00CA0EDC">
        <w:rPr>
          <w:lang w:val="en-US"/>
        </w:rPr>
        <w:t>We would like to turn your attention to the weather observation</w:t>
      </w:r>
      <w:r w:rsidR="00086323" w:rsidRPr="00CA0EDC">
        <w:rPr>
          <w:lang w:val="en-US"/>
        </w:rPr>
        <w:t>al</w:t>
      </w:r>
      <w:r w:rsidRPr="00CA0EDC">
        <w:rPr>
          <w:lang w:val="en-US"/>
        </w:rPr>
        <w:t xml:space="preserve"> data arrival from Monte</w:t>
      </w:r>
      <w:r w:rsidR="006C385A" w:rsidRPr="00CA0EDC">
        <w:rPr>
          <w:lang w:val="en-US"/>
        </w:rPr>
        <w:t>negro and Macedonia: sometimes for particular hours observation</w:t>
      </w:r>
      <w:r w:rsidR="00086323" w:rsidRPr="00CA0EDC">
        <w:rPr>
          <w:lang w:val="en-US"/>
        </w:rPr>
        <w:t>al</w:t>
      </w:r>
      <w:r w:rsidR="006C385A" w:rsidRPr="00CA0EDC">
        <w:rPr>
          <w:lang w:val="en-US"/>
        </w:rPr>
        <w:t xml:space="preserve"> data did not come in the </w:t>
      </w:r>
      <w:r w:rsidR="00696E0B" w:rsidRPr="00CA0EDC">
        <w:rPr>
          <w:lang w:val="en-US"/>
        </w:rPr>
        <w:t>FM12</w:t>
      </w:r>
      <w:r w:rsidR="00B01440" w:rsidRPr="00CA0EDC">
        <w:rPr>
          <w:lang w:val="en-US"/>
        </w:rPr>
        <w:t xml:space="preserve"> SYNOP</w:t>
      </w:r>
      <w:r w:rsidR="006C385A" w:rsidRPr="00CA0EDC">
        <w:rPr>
          <w:lang w:val="en-US"/>
        </w:rPr>
        <w:t xml:space="preserve"> code: it came only in the BUFR code. </w:t>
      </w:r>
      <w:r w:rsidR="001B7791" w:rsidRPr="00CA0EDC">
        <w:rPr>
          <w:lang w:val="en-US"/>
        </w:rPr>
        <w:t xml:space="preserve"> </w:t>
      </w:r>
      <w:r w:rsidR="006C385A" w:rsidRPr="00CA0EDC">
        <w:rPr>
          <w:lang w:val="en-US"/>
        </w:rPr>
        <w:t>Notice of termination of observation</w:t>
      </w:r>
      <w:r w:rsidR="00086323" w:rsidRPr="00CA0EDC">
        <w:rPr>
          <w:lang w:val="en-US"/>
        </w:rPr>
        <w:t>al</w:t>
      </w:r>
      <w:r w:rsidR="006C385A" w:rsidRPr="00CA0EDC">
        <w:rPr>
          <w:lang w:val="en-US"/>
        </w:rPr>
        <w:t xml:space="preserve"> data transmission in the </w:t>
      </w:r>
      <w:r w:rsidR="00696E0B" w:rsidRPr="00CA0EDC">
        <w:rPr>
          <w:lang w:val="en-US"/>
        </w:rPr>
        <w:t xml:space="preserve">FM12 </w:t>
      </w:r>
      <w:r w:rsidR="00B01440" w:rsidRPr="00CA0EDC">
        <w:rPr>
          <w:lang w:val="en-US"/>
        </w:rPr>
        <w:t>SYNOP</w:t>
      </w:r>
      <w:r w:rsidR="006C385A" w:rsidRPr="00CA0EDC">
        <w:rPr>
          <w:lang w:val="en-US"/>
        </w:rPr>
        <w:t xml:space="preserve"> code of these Member States in METNO messages did not come. In August after appeal to the RTH Sofia such occasions were not watched.</w:t>
      </w:r>
    </w:p>
    <w:p w:rsidR="00EE46FE" w:rsidRPr="00CA0EDC" w:rsidRDefault="00EE46FE" w:rsidP="00346EE1">
      <w:pPr>
        <w:rPr>
          <w:lang w:val="en-US"/>
        </w:rPr>
      </w:pPr>
    </w:p>
    <w:p w:rsidR="00CA0EDC" w:rsidRPr="00CA0EDC" w:rsidRDefault="00CA0EDC" w:rsidP="00A814C9">
      <w:pPr>
        <w:jc w:val="center"/>
        <w:rPr>
          <w:b/>
          <w:lang w:val="en-US"/>
        </w:rPr>
      </w:pPr>
    </w:p>
    <w:p w:rsidR="00CA0EDC" w:rsidRPr="00CA0EDC" w:rsidRDefault="00CA0EDC" w:rsidP="00A814C9">
      <w:pPr>
        <w:jc w:val="center"/>
        <w:rPr>
          <w:b/>
          <w:lang w:val="en-US"/>
        </w:rPr>
      </w:pPr>
    </w:p>
    <w:p w:rsidR="00CA0EDC" w:rsidRPr="00CA0EDC" w:rsidRDefault="00CA0EDC" w:rsidP="00A814C9">
      <w:pPr>
        <w:jc w:val="center"/>
        <w:rPr>
          <w:b/>
          <w:lang w:val="en-US"/>
        </w:rPr>
      </w:pPr>
    </w:p>
    <w:p w:rsidR="00CA0EDC" w:rsidRPr="00CA0EDC" w:rsidRDefault="00CA0EDC" w:rsidP="00A814C9">
      <w:pPr>
        <w:jc w:val="center"/>
        <w:rPr>
          <w:b/>
          <w:lang w:val="en-US"/>
        </w:rPr>
      </w:pPr>
    </w:p>
    <w:p w:rsidR="00CA0EDC" w:rsidRPr="00CA0EDC" w:rsidRDefault="00CA0EDC" w:rsidP="00A814C9">
      <w:pPr>
        <w:jc w:val="center"/>
        <w:rPr>
          <w:b/>
          <w:lang w:val="en-US"/>
        </w:rPr>
      </w:pPr>
    </w:p>
    <w:p w:rsidR="00EE46FE" w:rsidRPr="00CA0EDC" w:rsidRDefault="003B631B" w:rsidP="00A814C9">
      <w:pPr>
        <w:jc w:val="center"/>
        <w:rPr>
          <w:b/>
          <w:lang w:val="en-US"/>
        </w:rPr>
      </w:pPr>
      <w:r w:rsidRPr="00CA0EDC">
        <w:rPr>
          <w:b/>
          <w:lang w:val="en-US"/>
        </w:rPr>
        <w:lastRenderedPageBreak/>
        <w:t>Monitoring of RMTN in RA</w:t>
      </w:r>
      <w:r w:rsidR="00A814C9" w:rsidRPr="00CA0EDC">
        <w:rPr>
          <w:b/>
          <w:lang w:val="en-US"/>
        </w:rPr>
        <w:t>-VI</w:t>
      </w:r>
    </w:p>
    <w:p w:rsidR="00EE46FE" w:rsidRPr="00CA0EDC" w:rsidRDefault="0069135C" w:rsidP="008255A0">
      <w:pPr>
        <w:jc w:val="both"/>
        <w:rPr>
          <w:lang w:val="en-US"/>
        </w:rPr>
      </w:pPr>
      <w:r w:rsidRPr="00CA0EDC">
        <w:rPr>
          <w:lang w:val="en-US"/>
        </w:rPr>
        <w:tab/>
      </w:r>
      <w:r w:rsidR="003B631B" w:rsidRPr="00CA0EDC">
        <w:rPr>
          <w:lang w:val="en-US"/>
        </w:rPr>
        <w:t>Over the past period, any essential changes in the RMTN are absent, except that th</w:t>
      </w:r>
      <w:r w:rsidR="00CC4695" w:rsidRPr="00CA0EDC">
        <w:rPr>
          <w:lang w:val="en-US"/>
        </w:rPr>
        <w:t>e</w:t>
      </w:r>
      <w:r w:rsidR="003B631B" w:rsidRPr="00CA0EDC">
        <w:rPr>
          <w:lang w:val="en-US"/>
        </w:rPr>
        <w:t xml:space="preserve"> NMC Kiev</w:t>
      </w:r>
      <w:r w:rsidR="00CC4695" w:rsidRPr="00CA0EDC">
        <w:rPr>
          <w:lang w:val="en-US"/>
        </w:rPr>
        <w:t xml:space="preserve"> substituted its digital channel with Moscow with a tunnel via Internet. At the same time significant changes in the RMDCN have taken place, a large number of connections not having any formal status appeared. This can be seen in the improved Figure 1 where they are green colored. The majority of these circuits close on the ECMWF; they are also arranged in favor of the WIS. So, for example,  </w:t>
      </w:r>
      <w:r w:rsidR="003C2BAD" w:rsidRPr="00CA0EDC">
        <w:rPr>
          <w:lang w:val="en-US"/>
        </w:rPr>
        <w:t xml:space="preserve"> </w:t>
      </w:r>
      <w:r w:rsidR="00CC4695" w:rsidRPr="00CA0EDC">
        <w:rPr>
          <w:lang w:val="en-US"/>
        </w:rPr>
        <w:t>some circuits between GISCs that</w:t>
      </w:r>
      <w:r w:rsidR="001C429D" w:rsidRPr="00CA0EDC">
        <w:rPr>
          <w:lang w:val="en-US"/>
        </w:rPr>
        <w:t xml:space="preserve"> should have the status of core network circuits were arranged.  It is desirable to clarify the existing status of the circuits available and to assign formally a status to those that do not have it. </w:t>
      </w:r>
      <w:r w:rsidR="00D45167" w:rsidRPr="00CA0EDC">
        <w:rPr>
          <w:lang w:val="en-US"/>
        </w:rPr>
        <w:t xml:space="preserve"> </w:t>
      </w:r>
    </w:p>
    <w:p w:rsidR="0061362B" w:rsidRPr="00CA0EDC" w:rsidRDefault="0061362B" w:rsidP="00346EE1">
      <w:r w:rsidRPr="00CA0EDC">
        <w:rPr>
          <w:noProof/>
          <w:lang w:val="en-US" w:eastAsia="zh-TW"/>
        </w:rPr>
        <w:drawing>
          <wp:inline distT="0" distB="0" distL="0" distR="0" wp14:anchorId="196198C6" wp14:editId="502EB2D4">
            <wp:extent cx="5935980" cy="6583680"/>
            <wp:effectExtent l="0" t="0" r="7620" b="7620"/>
            <wp:docPr id="1" name="Рисунок 1" descr="C:\Users\Леонид Елисеевич\Desktop\Documents\wmo\ra-vi\РА-6 2015\РА-6 2015 wg-tdi\RAVI_RMTN_2015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 Елисеевич\Desktop\Documents\wmo\ra-vi\РА-6 2015\РА-6 2015 wg-tdi\RAVI_RMTN_20150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90" w:rsidRPr="00CA0EDC" w:rsidRDefault="00BE1590" w:rsidP="00346EE1"/>
    <w:p w:rsidR="00BE1590" w:rsidRPr="00CA0EDC" w:rsidRDefault="008B38DF" w:rsidP="00346EE1">
      <w:pPr>
        <w:rPr>
          <w:lang w:val="en-US"/>
        </w:rPr>
      </w:pPr>
      <w:r w:rsidRPr="00CA0EDC">
        <w:rPr>
          <w:lang w:val="en-US"/>
        </w:rPr>
        <w:lastRenderedPageBreak/>
        <w:t>As for the WIS core network in Region</w:t>
      </w:r>
      <w:r w:rsidR="00BE1590" w:rsidRPr="00CA0EDC">
        <w:rPr>
          <w:lang w:val="en-US"/>
        </w:rPr>
        <w:t xml:space="preserve"> VI,</w:t>
      </w:r>
      <w:r w:rsidRPr="00CA0EDC">
        <w:rPr>
          <w:lang w:val="en-US"/>
        </w:rPr>
        <w:t xml:space="preserve"> it looks as follows:</w:t>
      </w:r>
    </w:p>
    <w:p w:rsidR="007942A2" w:rsidRDefault="002E221C" w:rsidP="00346EE1">
      <w:pPr>
        <w:rPr>
          <w:lang w:val="en-US"/>
        </w:rPr>
      </w:pPr>
      <w:r w:rsidRPr="00CA0EDC">
        <w:object w:dxaOrig="15558" w:dyaOrig="11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4.5pt" o:ole="">
            <v:imagedata r:id="rId6" o:title=""/>
          </v:shape>
          <o:OLEObject Type="Embed" ProgID="Visio.Drawing.11" ShapeID="_x0000_i1025" DrawAspect="Content" ObjectID="_1503559244" r:id="rId7"/>
        </w:object>
      </w:r>
    </w:p>
    <w:p w:rsidR="007942A2" w:rsidRDefault="007942A2" w:rsidP="007942A2">
      <w:r w:rsidRPr="004901D3">
        <w:rPr>
          <w:b/>
          <w:bCs/>
          <w:lang w:val="en-US"/>
        </w:rPr>
        <w:t>Network of Moscow GISC</w:t>
      </w:r>
    </w:p>
    <w:p w:rsidR="003C2BAD" w:rsidRPr="00BE1590" w:rsidRDefault="007942A2" w:rsidP="00346EE1">
      <w:r w:rsidRPr="004901D3">
        <w:rPr>
          <w:noProof/>
          <w:lang w:val="en-US" w:eastAsia="zh-TW"/>
        </w:rPr>
        <w:drawing>
          <wp:inline distT="0" distB="0" distL="0" distR="0" wp14:anchorId="5D18A754" wp14:editId="15D83595">
            <wp:extent cx="5943218" cy="4023360"/>
            <wp:effectExtent l="0" t="0" r="635" b="0"/>
            <wp:docPr id="10242" name="Picture 2" descr="D:\Documents\ГЦИС Москва\Status connections at GISC Moscow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Documents\ГЦИС Москва\Status connections at GISC Moscow_V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E1590">
        <w:t xml:space="preserve"> </w:t>
      </w:r>
      <w:r w:rsidR="00BE1590" w:rsidRPr="00BE1590">
        <w:t xml:space="preserve"> </w:t>
      </w:r>
    </w:p>
    <w:sectPr w:rsidR="003C2BAD" w:rsidRPr="00BE1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Narro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75C"/>
    <w:rsid w:val="0004709A"/>
    <w:rsid w:val="00086323"/>
    <w:rsid w:val="000F4DC6"/>
    <w:rsid w:val="00143C0F"/>
    <w:rsid w:val="001639C2"/>
    <w:rsid w:val="001B7791"/>
    <w:rsid w:val="001C429D"/>
    <w:rsid w:val="002545DE"/>
    <w:rsid w:val="002D075C"/>
    <w:rsid w:val="002D22FD"/>
    <w:rsid w:val="002E221C"/>
    <w:rsid w:val="00342E3D"/>
    <w:rsid w:val="00346EE1"/>
    <w:rsid w:val="0038044A"/>
    <w:rsid w:val="003B631B"/>
    <w:rsid w:val="003B6F72"/>
    <w:rsid w:val="003C2BAD"/>
    <w:rsid w:val="003C3701"/>
    <w:rsid w:val="00460270"/>
    <w:rsid w:val="004E23FF"/>
    <w:rsid w:val="005B162C"/>
    <w:rsid w:val="005B300C"/>
    <w:rsid w:val="005D4324"/>
    <w:rsid w:val="0061362B"/>
    <w:rsid w:val="00644857"/>
    <w:rsid w:val="0069135C"/>
    <w:rsid w:val="00696E0B"/>
    <w:rsid w:val="006C385A"/>
    <w:rsid w:val="00737EB4"/>
    <w:rsid w:val="007740D3"/>
    <w:rsid w:val="007942A2"/>
    <w:rsid w:val="007D2ACF"/>
    <w:rsid w:val="00803DF7"/>
    <w:rsid w:val="008255A0"/>
    <w:rsid w:val="00862483"/>
    <w:rsid w:val="00863446"/>
    <w:rsid w:val="008716F1"/>
    <w:rsid w:val="008A7932"/>
    <w:rsid w:val="008B38DF"/>
    <w:rsid w:val="00945225"/>
    <w:rsid w:val="00947F25"/>
    <w:rsid w:val="00974919"/>
    <w:rsid w:val="0097755D"/>
    <w:rsid w:val="009924AB"/>
    <w:rsid w:val="009D04B4"/>
    <w:rsid w:val="009E5F3D"/>
    <w:rsid w:val="00A55F36"/>
    <w:rsid w:val="00A72562"/>
    <w:rsid w:val="00A814C9"/>
    <w:rsid w:val="00A90D7C"/>
    <w:rsid w:val="00AF2A72"/>
    <w:rsid w:val="00B01440"/>
    <w:rsid w:val="00B26376"/>
    <w:rsid w:val="00BB1AD1"/>
    <w:rsid w:val="00BE1590"/>
    <w:rsid w:val="00BE2A8C"/>
    <w:rsid w:val="00C6204F"/>
    <w:rsid w:val="00C67B94"/>
    <w:rsid w:val="00C73713"/>
    <w:rsid w:val="00CA0EDC"/>
    <w:rsid w:val="00CC4695"/>
    <w:rsid w:val="00D21B6D"/>
    <w:rsid w:val="00D45167"/>
    <w:rsid w:val="00D84700"/>
    <w:rsid w:val="00E42B4B"/>
    <w:rsid w:val="00EE2D7E"/>
    <w:rsid w:val="00EE46FE"/>
    <w:rsid w:val="00F9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D22FD"/>
    <w:pPr>
      <w:keepNext/>
      <w:widowControl w:val="0"/>
      <w:tabs>
        <w:tab w:val="center" w:pos="4819"/>
      </w:tabs>
      <w:spacing w:after="120" w:line="240" w:lineRule="auto"/>
      <w:outlineLvl w:val="1"/>
    </w:pPr>
    <w:rPr>
      <w:rFonts w:ascii="Arial" w:eastAsia="Times New Roman" w:hAnsi="Arial" w:cs="Times New Roman"/>
      <w:b/>
      <w:bCs/>
      <w:i/>
      <w:iCs/>
      <w:snapToGrid w:val="0"/>
      <w:spacing w:val="-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D2AC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2ACF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62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D22FD"/>
    <w:rPr>
      <w:rFonts w:ascii="Arial" w:eastAsia="Times New Roman" w:hAnsi="Arial" w:cs="Times New Roman"/>
      <w:b/>
      <w:bCs/>
      <w:i/>
      <w:iCs/>
      <w:snapToGrid w:val="0"/>
      <w:spacing w:val="-2"/>
      <w:lang w:val="en-US"/>
    </w:rPr>
  </w:style>
  <w:style w:type="paragraph" w:styleId="BlockText">
    <w:name w:val="Block Text"/>
    <w:basedOn w:val="Normal"/>
    <w:rsid w:val="002D22FD"/>
    <w:pPr>
      <w:spacing w:after="0" w:line="240" w:lineRule="auto"/>
      <w:ind w:left="851" w:right="851"/>
      <w:jc w:val="both"/>
    </w:pPr>
    <w:rPr>
      <w:rFonts w:ascii="Arial" w:eastAsia="Times New Roman" w:hAnsi="Arial" w:cs="Arial Unicode MS"/>
      <w:lang w:val="en-GB" w:eastAsia="cs-CZ" w:bidi="my-MM"/>
    </w:rPr>
  </w:style>
  <w:style w:type="paragraph" w:customStyle="1" w:styleId="CharCharChar">
    <w:name w:val="Char Char Char"/>
    <w:basedOn w:val="Normal"/>
    <w:rsid w:val="002D2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oSpacing">
    <w:name w:val="No Spacing"/>
    <w:uiPriority w:val="1"/>
    <w:qFormat/>
    <w:rsid w:val="009775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D22FD"/>
    <w:pPr>
      <w:keepNext/>
      <w:widowControl w:val="0"/>
      <w:tabs>
        <w:tab w:val="center" w:pos="4819"/>
      </w:tabs>
      <w:spacing w:after="120" w:line="240" w:lineRule="auto"/>
      <w:outlineLvl w:val="1"/>
    </w:pPr>
    <w:rPr>
      <w:rFonts w:ascii="Arial" w:eastAsia="Times New Roman" w:hAnsi="Arial" w:cs="Times New Roman"/>
      <w:b/>
      <w:bCs/>
      <w:i/>
      <w:iCs/>
      <w:snapToGrid w:val="0"/>
      <w:spacing w:val="-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D2AC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D2ACF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62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2D22FD"/>
    <w:rPr>
      <w:rFonts w:ascii="Arial" w:eastAsia="Times New Roman" w:hAnsi="Arial" w:cs="Times New Roman"/>
      <w:b/>
      <w:bCs/>
      <w:i/>
      <w:iCs/>
      <w:snapToGrid w:val="0"/>
      <w:spacing w:val="-2"/>
      <w:lang w:val="en-US"/>
    </w:rPr>
  </w:style>
  <w:style w:type="paragraph" w:styleId="BlockText">
    <w:name w:val="Block Text"/>
    <w:basedOn w:val="Normal"/>
    <w:rsid w:val="002D22FD"/>
    <w:pPr>
      <w:spacing w:after="0" w:line="240" w:lineRule="auto"/>
      <w:ind w:left="851" w:right="851"/>
      <w:jc w:val="both"/>
    </w:pPr>
    <w:rPr>
      <w:rFonts w:ascii="Arial" w:eastAsia="Times New Roman" w:hAnsi="Arial" w:cs="Arial Unicode MS"/>
      <w:lang w:val="en-GB" w:eastAsia="cs-CZ" w:bidi="my-MM"/>
    </w:rPr>
  </w:style>
  <w:style w:type="paragraph" w:customStyle="1" w:styleId="CharCharChar">
    <w:name w:val="Char Char Char"/>
    <w:basedOn w:val="Normal"/>
    <w:rsid w:val="002D2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oSpacing">
    <w:name w:val="No Spacing"/>
    <w:uiPriority w:val="1"/>
    <w:qFormat/>
    <w:rsid w:val="009775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2995</Words>
  <Characters>17072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Milan Dacic</cp:lastModifiedBy>
  <cp:revision>2</cp:revision>
  <cp:lastPrinted>2015-09-09T16:19:00Z</cp:lastPrinted>
  <dcterms:created xsi:type="dcterms:W3CDTF">2015-09-12T08:34:00Z</dcterms:created>
  <dcterms:modified xsi:type="dcterms:W3CDTF">2015-09-12T08:34:00Z</dcterms:modified>
</cp:coreProperties>
</file>