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2B" w:rsidRDefault="0082472B" w:rsidP="00286B13">
      <w:pPr>
        <w:spacing w:before="120"/>
        <w:jc w:val="center"/>
        <w:rPr>
          <w:rFonts w:ascii="Gill Sans MT" w:hAnsi="Gill Sans MT"/>
          <w:b/>
          <w:i/>
          <w:sz w:val="28"/>
          <w:szCs w:val="28"/>
        </w:rPr>
      </w:pPr>
    </w:p>
    <w:p w:rsidR="00F7209C" w:rsidRDefault="00F7209C" w:rsidP="0082472B">
      <w:pPr>
        <w:jc w:val="center"/>
        <w:rPr>
          <w:rFonts w:ascii="Gill Sans MT" w:hAnsi="Gill Sans MT"/>
          <w:b/>
          <w:bCs/>
          <w:i/>
          <w:color w:val="000000"/>
          <w:sz w:val="28"/>
          <w:szCs w:val="28"/>
        </w:rPr>
      </w:pPr>
    </w:p>
    <w:p w:rsidR="00D64D10" w:rsidRDefault="00D64D10" w:rsidP="0082472B">
      <w:pPr>
        <w:jc w:val="center"/>
        <w:rPr>
          <w:rFonts w:ascii="Gill Sans MT" w:hAnsi="Gill Sans MT"/>
          <w:b/>
          <w:bCs/>
          <w:i/>
          <w:color w:val="000000"/>
          <w:sz w:val="28"/>
          <w:szCs w:val="28"/>
        </w:rPr>
      </w:pPr>
    </w:p>
    <w:p w:rsidR="00D64D10" w:rsidRDefault="00D64D10" w:rsidP="0082472B">
      <w:pPr>
        <w:jc w:val="center"/>
        <w:rPr>
          <w:rFonts w:ascii="Gill Sans MT" w:hAnsi="Gill Sans MT"/>
          <w:b/>
          <w:bCs/>
          <w:i/>
          <w:color w:val="000000"/>
          <w:sz w:val="28"/>
          <w:szCs w:val="28"/>
        </w:rPr>
      </w:pPr>
    </w:p>
    <w:p w:rsidR="00C53C75" w:rsidRDefault="00C53C75" w:rsidP="00C53C75">
      <w:pPr>
        <w:jc w:val="center"/>
        <w:rPr>
          <w:rFonts w:ascii="Gill Sans MT" w:hAnsi="Gill Sans MT"/>
          <w:b/>
          <w:bCs/>
          <w:i/>
          <w:color w:val="000000"/>
          <w:sz w:val="28"/>
          <w:szCs w:val="28"/>
        </w:rPr>
      </w:pPr>
      <w:r w:rsidRPr="0082472B">
        <w:rPr>
          <w:rFonts w:ascii="Gill Sans MT" w:hAnsi="Gill Sans MT"/>
          <w:b/>
          <w:bCs/>
          <w:i/>
          <w:color w:val="000000"/>
          <w:sz w:val="28"/>
          <w:szCs w:val="28"/>
        </w:rPr>
        <w:t xml:space="preserve">Training </w:t>
      </w:r>
      <w:r>
        <w:rPr>
          <w:rFonts w:ascii="Gill Sans MT" w:hAnsi="Gill Sans MT"/>
          <w:b/>
          <w:bCs/>
          <w:i/>
          <w:color w:val="000000"/>
          <w:sz w:val="28"/>
          <w:szCs w:val="28"/>
        </w:rPr>
        <w:t xml:space="preserve">Workshop </w:t>
      </w:r>
      <w:r w:rsidRPr="0082472B">
        <w:rPr>
          <w:rFonts w:ascii="Gill Sans MT" w:hAnsi="Gill Sans MT"/>
          <w:b/>
          <w:bCs/>
          <w:i/>
          <w:color w:val="000000"/>
          <w:sz w:val="28"/>
          <w:szCs w:val="28"/>
        </w:rPr>
        <w:t xml:space="preserve">for National Meteorological and Hydrological </w:t>
      </w:r>
    </w:p>
    <w:p w:rsidR="00C53C75" w:rsidRDefault="00C53C75" w:rsidP="00C53C75">
      <w:pPr>
        <w:jc w:val="center"/>
        <w:rPr>
          <w:rFonts w:ascii="Gill Sans MT" w:hAnsi="Gill Sans MT"/>
          <w:b/>
          <w:bCs/>
          <w:i/>
          <w:color w:val="000000"/>
          <w:sz w:val="28"/>
          <w:szCs w:val="28"/>
        </w:rPr>
      </w:pPr>
      <w:r w:rsidRPr="0082472B">
        <w:rPr>
          <w:rFonts w:ascii="Gill Sans MT" w:hAnsi="Gill Sans MT"/>
          <w:b/>
          <w:bCs/>
          <w:i/>
          <w:color w:val="000000"/>
          <w:sz w:val="28"/>
          <w:szCs w:val="28"/>
        </w:rPr>
        <w:t>Services (NMHSs)</w:t>
      </w:r>
      <w:r>
        <w:rPr>
          <w:rFonts w:ascii="Gill Sans MT" w:hAnsi="Gill Sans MT"/>
          <w:b/>
          <w:bCs/>
          <w:i/>
          <w:color w:val="000000"/>
          <w:sz w:val="28"/>
          <w:szCs w:val="28"/>
        </w:rPr>
        <w:t xml:space="preserve"> </w:t>
      </w:r>
      <w:r w:rsidRPr="0082472B">
        <w:rPr>
          <w:rFonts w:ascii="Gill Sans MT" w:hAnsi="Gill Sans MT"/>
          <w:b/>
          <w:bCs/>
          <w:i/>
          <w:color w:val="000000"/>
          <w:sz w:val="28"/>
          <w:szCs w:val="28"/>
        </w:rPr>
        <w:t>on Designing Socio</w:t>
      </w:r>
      <w:r>
        <w:rPr>
          <w:rFonts w:ascii="Gill Sans MT" w:hAnsi="Gill Sans MT"/>
          <w:b/>
          <w:bCs/>
          <w:i/>
          <w:color w:val="000000"/>
          <w:sz w:val="28"/>
          <w:szCs w:val="28"/>
        </w:rPr>
        <w:t>-E</w:t>
      </w:r>
      <w:r w:rsidRPr="0082472B">
        <w:rPr>
          <w:rFonts w:ascii="Gill Sans MT" w:hAnsi="Gill Sans MT"/>
          <w:b/>
          <w:bCs/>
          <w:i/>
          <w:color w:val="000000"/>
          <w:sz w:val="28"/>
          <w:szCs w:val="28"/>
        </w:rPr>
        <w:t>conomic Benefit Studies</w:t>
      </w:r>
      <w:r>
        <w:rPr>
          <w:rFonts w:ascii="Gill Sans MT" w:hAnsi="Gill Sans MT"/>
          <w:b/>
          <w:bCs/>
          <w:i/>
          <w:color w:val="000000"/>
          <w:sz w:val="28"/>
          <w:szCs w:val="28"/>
        </w:rPr>
        <w:t xml:space="preserve"> </w:t>
      </w:r>
      <w:r w:rsidRPr="0082472B">
        <w:rPr>
          <w:rFonts w:ascii="Gill Sans MT" w:hAnsi="Gill Sans MT"/>
          <w:b/>
          <w:bCs/>
          <w:i/>
          <w:color w:val="000000"/>
          <w:sz w:val="28"/>
          <w:szCs w:val="28"/>
        </w:rPr>
        <w:t>of Met/Hydro Services and Products</w:t>
      </w:r>
      <w:r>
        <w:rPr>
          <w:rFonts w:ascii="Gill Sans MT" w:hAnsi="Gill Sans MT"/>
          <w:b/>
          <w:bCs/>
          <w:i/>
          <w:color w:val="000000"/>
          <w:sz w:val="28"/>
          <w:szCs w:val="28"/>
        </w:rPr>
        <w:t xml:space="preserve"> for the Members of the Southern </w:t>
      </w:r>
    </w:p>
    <w:p w:rsidR="00C53C75" w:rsidRDefault="00C53C75" w:rsidP="00C53C75">
      <w:pPr>
        <w:jc w:val="center"/>
        <w:rPr>
          <w:rFonts w:ascii="Gill Sans MT" w:hAnsi="Gill Sans MT"/>
          <w:b/>
          <w:bCs/>
          <w:i/>
          <w:color w:val="000000"/>
          <w:sz w:val="28"/>
          <w:szCs w:val="28"/>
        </w:rPr>
      </w:pPr>
      <w:r>
        <w:rPr>
          <w:rFonts w:ascii="Gill Sans MT" w:hAnsi="Gill Sans MT"/>
          <w:b/>
          <w:bCs/>
          <w:i/>
          <w:color w:val="000000"/>
          <w:sz w:val="28"/>
          <w:szCs w:val="28"/>
        </w:rPr>
        <w:t>African Development Community</w:t>
      </w:r>
    </w:p>
    <w:p w:rsidR="002A321D" w:rsidRPr="00C53C75" w:rsidRDefault="002A321D" w:rsidP="0082472B">
      <w:pPr>
        <w:jc w:val="center"/>
        <w:rPr>
          <w:rFonts w:ascii="Gill Sans MT" w:hAnsi="Gill Sans MT"/>
          <w:b/>
          <w:bCs/>
          <w:i/>
          <w:color w:val="000000"/>
          <w:sz w:val="22"/>
          <w:szCs w:val="22"/>
        </w:rPr>
      </w:pPr>
    </w:p>
    <w:p w:rsidR="00C53C75" w:rsidRPr="00C53C75" w:rsidRDefault="0082472B" w:rsidP="00C53C75">
      <w:pPr>
        <w:jc w:val="center"/>
        <w:rPr>
          <w:rFonts w:ascii="Gill Sans MT" w:hAnsi="Gill Sans MT"/>
          <w:sz w:val="22"/>
          <w:szCs w:val="22"/>
        </w:rPr>
      </w:pPr>
      <w:r w:rsidRPr="0082472B">
        <w:rPr>
          <w:rFonts w:ascii="Gill Sans MT" w:hAnsi="Gill Sans MT"/>
          <w:b/>
          <w:bCs/>
          <w:i/>
          <w:color w:val="000000"/>
          <w:sz w:val="28"/>
          <w:szCs w:val="28"/>
        </w:rPr>
        <w:t>Workshop</w:t>
      </w:r>
      <w:r w:rsidRPr="0082472B">
        <w:rPr>
          <w:rFonts w:ascii="Calibri" w:hAnsi="Calibri"/>
          <w:b/>
          <w:bCs/>
          <w:i/>
          <w:color w:val="000000"/>
          <w:sz w:val="28"/>
          <w:szCs w:val="28"/>
        </w:rPr>
        <w:t xml:space="preserve"> </w:t>
      </w:r>
      <w:r w:rsidR="002A321D">
        <w:rPr>
          <w:rFonts w:ascii="Gill Sans MT" w:hAnsi="Gill Sans MT"/>
          <w:b/>
          <w:i/>
          <w:sz w:val="28"/>
          <w:szCs w:val="28"/>
        </w:rPr>
        <w:t>Post</w:t>
      </w:r>
      <w:r w:rsidR="00E93A3A" w:rsidRPr="00711285">
        <w:rPr>
          <w:rFonts w:ascii="Gill Sans MT" w:hAnsi="Gill Sans MT"/>
          <w:b/>
          <w:i/>
          <w:sz w:val="28"/>
          <w:szCs w:val="28"/>
        </w:rPr>
        <w:t>-</w:t>
      </w:r>
      <w:r w:rsidR="00D835A1" w:rsidRPr="00711285">
        <w:rPr>
          <w:rFonts w:ascii="Gill Sans MT" w:hAnsi="Gill Sans MT"/>
          <w:b/>
          <w:i/>
          <w:sz w:val="28"/>
          <w:szCs w:val="28"/>
        </w:rPr>
        <w:t>Survey</w:t>
      </w:r>
      <w:r w:rsidR="00C53C75">
        <w:rPr>
          <w:rFonts w:ascii="Gill Sans MT" w:hAnsi="Gill Sans MT"/>
          <w:b/>
          <w:i/>
          <w:sz w:val="28"/>
          <w:szCs w:val="28"/>
        </w:rPr>
        <w:br/>
      </w:r>
    </w:p>
    <w:p w:rsidR="0082472B" w:rsidRPr="00711285" w:rsidRDefault="00E93A3A" w:rsidP="00944924">
      <w:pPr>
        <w:tabs>
          <w:tab w:val="left" w:pos="4680"/>
        </w:tabs>
        <w:spacing w:after="120"/>
        <w:jc w:val="both"/>
        <w:rPr>
          <w:rFonts w:ascii="Gill Sans MT" w:hAnsi="Gill Sans MT"/>
          <w:sz w:val="22"/>
          <w:szCs w:val="22"/>
        </w:rPr>
      </w:pPr>
      <w:r w:rsidRPr="00711285">
        <w:rPr>
          <w:rFonts w:ascii="Gill Sans MT" w:hAnsi="Gill Sans MT"/>
          <w:sz w:val="22"/>
          <w:szCs w:val="22"/>
        </w:rPr>
        <w:t xml:space="preserve">This </w:t>
      </w:r>
      <w:r w:rsidR="00D64D10">
        <w:rPr>
          <w:rFonts w:ascii="Gill Sans MT" w:hAnsi="Gill Sans MT"/>
          <w:sz w:val="22"/>
          <w:szCs w:val="22"/>
        </w:rPr>
        <w:t>post</w:t>
      </w:r>
      <w:r w:rsidR="00D835A1" w:rsidRPr="00711285">
        <w:rPr>
          <w:rFonts w:ascii="Gill Sans MT" w:hAnsi="Gill Sans MT"/>
          <w:sz w:val="22"/>
          <w:szCs w:val="22"/>
        </w:rPr>
        <w:t>-survey</w:t>
      </w:r>
      <w:r w:rsidRPr="00711285">
        <w:rPr>
          <w:rFonts w:ascii="Gill Sans MT" w:hAnsi="Gill Sans MT"/>
          <w:sz w:val="22"/>
          <w:szCs w:val="22"/>
        </w:rPr>
        <w:t xml:space="preserve"> helps us </w:t>
      </w:r>
      <w:r w:rsidR="00D64D10">
        <w:rPr>
          <w:rFonts w:ascii="Gill Sans MT" w:hAnsi="Gill Sans MT"/>
          <w:sz w:val="22"/>
          <w:szCs w:val="22"/>
        </w:rPr>
        <w:t>assess the impact of</w:t>
      </w:r>
      <w:r w:rsidRPr="00711285">
        <w:rPr>
          <w:rFonts w:ascii="Gill Sans MT" w:hAnsi="Gill Sans MT"/>
          <w:sz w:val="22"/>
          <w:szCs w:val="22"/>
        </w:rPr>
        <w:t xml:space="preserve"> this</w:t>
      </w:r>
      <w:r w:rsidR="001916B2" w:rsidRPr="00711285">
        <w:rPr>
          <w:rFonts w:ascii="Gill Sans MT" w:hAnsi="Gill Sans MT"/>
          <w:sz w:val="22"/>
          <w:szCs w:val="22"/>
        </w:rPr>
        <w:t xml:space="preserve"> activity</w:t>
      </w:r>
      <w:r w:rsidRPr="00711285">
        <w:rPr>
          <w:rFonts w:ascii="Gill Sans MT" w:hAnsi="Gill Sans MT"/>
          <w:sz w:val="22"/>
          <w:szCs w:val="22"/>
        </w:rPr>
        <w:t>. Please answer the followi</w:t>
      </w:r>
      <w:r w:rsidR="006D3473" w:rsidRPr="00711285">
        <w:rPr>
          <w:rFonts w:ascii="Gill Sans MT" w:hAnsi="Gill Sans MT"/>
          <w:sz w:val="22"/>
          <w:szCs w:val="22"/>
        </w:rPr>
        <w:t>ng to the best of your ability.</w:t>
      </w:r>
      <w:r w:rsidRPr="00711285">
        <w:rPr>
          <w:rFonts w:ascii="Gill Sans MT" w:hAnsi="Gill Sans MT"/>
          <w:sz w:val="22"/>
          <w:szCs w:val="22"/>
        </w:rPr>
        <w:t xml:space="preserve"> </w:t>
      </w:r>
      <w:r w:rsidR="00E91BAE" w:rsidRPr="00711285">
        <w:rPr>
          <w:rFonts w:ascii="Gill Sans MT" w:hAnsi="Gill Sans MT"/>
          <w:b/>
          <w:sz w:val="22"/>
          <w:szCs w:val="22"/>
        </w:rPr>
        <w:t>Individual</w:t>
      </w:r>
      <w:r w:rsidRPr="00711285">
        <w:rPr>
          <w:rFonts w:ascii="Gill Sans MT" w:hAnsi="Gill Sans MT"/>
          <w:b/>
          <w:sz w:val="22"/>
          <w:szCs w:val="22"/>
        </w:rPr>
        <w:t xml:space="preserve"> response</w:t>
      </w:r>
      <w:r w:rsidR="005379C5" w:rsidRPr="00711285">
        <w:rPr>
          <w:rFonts w:ascii="Gill Sans MT" w:hAnsi="Gill Sans MT"/>
          <w:b/>
          <w:sz w:val="22"/>
          <w:szCs w:val="22"/>
        </w:rPr>
        <w:t xml:space="preserve">s will </w:t>
      </w:r>
      <w:r w:rsidR="00E91BAE" w:rsidRPr="00711285">
        <w:rPr>
          <w:rFonts w:ascii="Gill Sans MT" w:hAnsi="Gill Sans MT"/>
          <w:b/>
          <w:sz w:val="22"/>
          <w:szCs w:val="22"/>
        </w:rPr>
        <w:t>not be shared</w:t>
      </w:r>
      <w:r w:rsidR="00E91BAE" w:rsidRPr="00711285">
        <w:rPr>
          <w:rFonts w:ascii="Gill Sans MT" w:hAnsi="Gill Sans MT"/>
          <w:sz w:val="22"/>
          <w:szCs w:val="22"/>
        </w:rPr>
        <w:t xml:space="preserve">, and will </w:t>
      </w:r>
      <w:r w:rsidRPr="00711285">
        <w:rPr>
          <w:rFonts w:ascii="Gill Sans MT" w:hAnsi="Gill Sans MT"/>
          <w:sz w:val="22"/>
          <w:szCs w:val="22"/>
        </w:rPr>
        <w:t>only</w:t>
      </w:r>
      <w:r w:rsidR="005379C5" w:rsidRPr="00711285">
        <w:rPr>
          <w:rFonts w:ascii="Gill Sans MT" w:hAnsi="Gill Sans MT"/>
          <w:sz w:val="22"/>
          <w:szCs w:val="22"/>
        </w:rPr>
        <w:t xml:space="preserve"> be used to</w:t>
      </w:r>
      <w:r w:rsidRPr="00711285">
        <w:rPr>
          <w:rFonts w:ascii="Gill Sans MT" w:hAnsi="Gill Sans MT"/>
          <w:sz w:val="22"/>
          <w:szCs w:val="22"/>
        </w:rPr>
        <w:t xml:space="preserve"> </w:t>
      </w:r>
      <w:r w:rsidR="003E0366" w:rsidRPr="00711285">
        <w:rPr>
          <w:rFonts w:ascii="Gill Sans MT" w:hAnsi="Gill Sans MT"/>
          <w:sz w:val="22"/>
          <w:szCs w:val="22"/>
        </w:rPr>
        <w:t xml:space="preserve">evaluate </w:t>
      </w:r>
      <w:r w:rsidR="000100D1" w:rsidRPr="00711285">
        <w:rPr>
          <w:rFonts w:ascii="Gill Sans MT" w:hAnsi="Gill Sans MT"/>
          <w:sz w:val="22"/>
          <w:szCs w:val="22"/>
        </w:rPr>
        <w:t>the impact of this activity</w:t>
      </w:r>
      <w:r w:rsidR="00E91BAE" w:rsidRPr="00711285">
        <w:rPr>
          <w:rFonts w:ascii="Gill Sans MT" w:hAnsi="Gill Sans MT"/>
          <w:sz w:val="22"/>
          <w:szCs w:val="22"/>
        </w:rPr>
        <w:t>.</w:t>
      </w:r>
      <w:r w:rsidR="007236B1" w:rsidRPr="00711285">
        <w:rPr>
          <w:rFonts w:ascii="Gill Sans MT" w:hAnsi="Gill Sans MT"/>
          <w:sz w:val="22"/>
          <w:szCs w:val="22"/>
        </w:rPr>
        <w:t xml:space="preserve">  </w:t>
      </w:r>
    </w:p>
    <w:p w:rsidR="00C53C75" w:rsidRDefault="00C53C75" w:rsidP="00C53C75">
      <w:pPr>
        <w:tabs>
          <w:tab w:val="left" w:pos="4680"/>
        </w:tabs>
        <w:rPr>
          <w:rFonts w:ascii="Gill Sans MT" w:hAnsi="Gill Sans MT"/>
          <w:sz w:val="22"/>
          <w:szCs w:val="22"/>
        </w:rPr>
      </w:pPr>
      <w:r w:rsidRPr="00711285">
        <w:rPr>
          <w:rFonts w:ascii="Gill Sans MT" w:hAnsi="Gill Sans MT"/>
          <w:sz w:val="22"/>
          <w:szCs w:val="22"/>
        </w:rPr>
        <w:t xml:space="preserve">Your Name: </w:t>
      </w:r>
      <w:r>
        <w:rPr>
          <w:rFonts w:ascii="Gill Sans MT" w:hAnsi="Gill Sans MT"/>
          <w:sz w:val="22"/>
          <w:szCs w:val="22"/>
        </w:rPr>
        <w:t xml:space="preserve"> </w:t>
      </w:r>
      <w:r w:rsidRPr="00711285">
        <w:rPr>
          <w:rFonts w:ascii="Gill Sans MT" w:hAnsi="Gill Sans MT"/>
          <w:sz w:val="22"/>
          <w:szCs w:val="22"/>
        </w:rPr>
        <w:t xml:space="preserve">_________________________________________________ 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711285">
        <w:rPr>
          <w:rFonts w:ascii="Gill Sans MT" w:hAnsi="Gill Sans MT"/>
          <w:sz w:val="22"/>
          <w:szCs w:val="22"/>
        </w:rPr>
        <w:t>Gender:  __</w:t>
      </w:r>
      <w:proofErr w:type="gramStart"/>
      <w:r w:rsidRPr="00711285">
        <w:rPr>
          <w:rFonts w:ascii="Gill Sans MT" w:hAnsi="Gill Sans MT"/>
          <w:sz w:val="22"/>
          <w:szCs w:val="22"/>
        </w:rPr>
        <w:t>_</w:t>
      </w:r>
      <w:r>
        <w:rPr>
          <w:rFonts w:ascii="Gill Sans MT" w:hAnsi="Gill Sans MT"/>
          <w:sz w:val="22"/>
          <w:szCs w:val="22"/>
        </w:rPr>
        <w:t xml:space="preserve">  </w:t>
      </w:r>
      <w:r w:rsidRPr="00711285">
        <w:rPr>
          <w:rFonts w:ascii="Gill Sans MT" w:hAnsi="Gill Sans MT"/>
          <w:sz w:val="22"/>
          <w:szCs w:val="22"/>
        </w:rPr>
        <w:t>M</w:t>
      </w:r>
      <w:proofErr w:type="gramEnd"/>
      <w:r w:rsidRPr="00711285">
        <w:rPr>
          <w:rFonts w:ascii="Gill Sans MT" w:hAnsi="Gill Sans MT"/>
          <w:sz w:val="22"/>
          <w:szCs w:val="22"/>
        </w:rPr>
        <w:t xml:space="preserve">   ___</w:t>
      </w:r>
      <w:r>
        <w:rPr>
          <w:rFonts w:ascii="Gill Sans MT" w:hAnsi="Gill Sans MT"/>
          <w:sz w:val="22"/>
          <w:szCs w:val="22"/>
        </w:rPr>
        <w:t xml:space="preserve">  </w:t>
      </w:r>
      <w:r w:rsidRPr="00711285">
        <w:rPr>
          <w:rFonts w:ascii="Gill Sans MT" w:hAnsi="Gill Sans MT"/>
          <w:sz w:val="22"/>
          <w:szCs w:val="22"/>
        </w:rPr>
        <w:t>F</w:t>
      </w:r>
    </w:p>
    <w:p w:rsidR="00C53C75" w:rsidRDefault="00C53C75" w:rsidP="00C53C75">
      <w:pPr>
        <w:tabs>
          <w:tab w:val="left" w:pos="4680"/>
        </w:tabs>
        <w:rPr>
          <w:rFonts w:ascii="Gill Sans MT" w:hAnsi="Gill Sans MT"/>
          <w:sz w:val="22"/>
          <w:szCs w:val="22"/>
        </w:rPr>
      </w:pPr>
    </w:p>
    <w:p w:rsidR="00C53C75" w:rsidRDefault="00C53C75" w:rsidP="00C53C75">
      <w:pPr>
        <w:tabs>
          <w:tab w:val="left" w:pos="4680"/>
        </w:tabs>
        <w:rPr>
          <w:rFonts w:ascii="Gill Sans MT" w:hAnsi="Gill Sans MT"/>
          <w:sz w:val="22"/>
          <w:szCs w:val="22"/>
        </w:rPr>
      </w:pPr>
      <w:r w:rsidRPr="00711285">
        <w:rPr>
          <w:rFonts w:ascii="Gill Sans MT" w:hAnsi="Gill Sans MT"/>
          <w:sz w:val="22"/>
          <w:szCs w:val="22"/>
        </w:rPr>
        <w:t xml:space="preserve">Country: </w:t>
      </w:r>
      <w:r>
        <w:rPr>
          <w:rFonts w:ascii="Gill Sans MT" w:hAnsi="Gill Sans MT"/>
          <w:sz w:val="22"/>
          <w:szCs w:val="22"/>
        </w:rPr>
        <w:t xml:space="preserve"> </w:t>
      </w:r>
      <w:r w:rsidRPr="00711285">
        <w:rPr>
          <w:rFonts w:ascii="Gill Sans MT" w:hAnsi="Gill Sans MT"/>
          <w:sz w:val="22"/>
          <w:szCs w:val="22"/>
        </w:rPr>
        <w:t>___________________________________________________________________</w:t>
      </w:r>
      <w:r>
        <w:rPr>
          <w:rFonts w:ascii="Gill Sans MT" w:hAnsi="Gill Sans MT"/>
          <w:sz w:val="22"/>
          <w:szCs w:val="22"/>
        </w:rPr>
        <w:t>_______________________________</w:t>
      </w:r>
    </w:p>
    <w:p w:rsidR="00C53C75" w:rsidRPr="00711285" w:rsidRDefault="00C53C75" w:rsidP="00C53C75">
      <w:pPr>
        <w:tabs>
          <w:tab w:val="left" w:pos="4680"/>
        </w:tabs>
        <w:rPr>
          <w:rFonts w:ascii="Gill Sans MT" w:hAnsi="Gill Sans MT"/>
          <w:sz w:val="22"/>
          <w:szCs w:val="22"/>
        </w:rPr>
      </w:pPr>
    </w:p>
    <w:p w:rsidR="00C53C75" w:rsidRPr="00711285" w:rsidRDefault="00C53C75" w:rsidP="00C53C75">
      <w:pPr>
        <w:tabs>
          <w:tab w:val="left" w:pos="4680"/>
        </w:tabs>
        <w:rPr>
          <w:rFonts w:ascii="Gill Sans MT" w:hAnsi="Gill Sans MT"/>
          <w:sz w:val="22"/>
          <w:szCs w:val="22"/>
        </w:rPr>
      </w:pPr>
      <w:r w:rsidRPr="00711285">
        <w:rPr>
          <w:rFonts w:ascii="Gill Sans MT" w:hAnsi="Gill Sans MT"/>
          <w:sz w:val="22"/>
          <w:szCs w:val="22"/>
        </w:rPr>
        <w:t>Organization:</w:t>
      </w:r>
      <w:r>
        <w:rPr>
          <w:rFonts w:ascii="Gill Sans MT" w:hAnsi="Gill Sans MT"/>
          <w:sz w:val="22"/>
          <w:szCs w:val="22"/>
        </w:rPr>
        <w:t xml:space="preserve"> </w:t>
      </w:r>
      <w:r w:rsidRPr="00711285">
        <w:rPr>
          <w:rFonts w:ascii="Gill Sans MT" w:hAnsi="Gill Sans MT"/>
          <w:sz w:val="22"/>
          <w:szCs w:val="22"/>
        </w:rPr>
        <w:t xml:space="preserve"> __________________________________________________________________</w:t>
      </w:r>
      <w:r>
        <w:rPr>
          <w:rFonts w:ascii="Gill Sans MT" w:hAnsi="Gill Sans MT"/>
          <w:sz w:val="22"/>
          <w:szCs w:val="22"/>
        </w:rPr>
        <w:t>___________________________</w:t>
      </w:r>
    </w:p>
    <w:p w:rsidR="000B4FDE" w:rsidRPr="00711285" w:rsidRDefault="000B4FDE" w:rsidP="00C53C75">
      <w:pPr>
        <w:pStyle w:val="Standard"/>
        <w:tabs>
          <w:tab w:val="left" w:pos="4680"/>
        </w:tabs>
        <w:ind w:left="357" w:hanging="357"/>
        <w:rPr>
          <w:rFonts w:ascii="Gill Sans MT" w:hAnsi="Gill Sans MT"/>
          <w:sz w:val="22"/>
          <w:szCs w:val="22"/>
        </w:rPr>
      </w:pPr>
    </w:p>
    <w:p w:rsidR="00694C5A" w:rsidRDefault="002A321D" w:rsidP="00944924">
      <w:pPr>
        <w:pStyle w:val="ListParagraph"/>
        <w:numPr>
          <w:ilvl w:val="0"/>
          <w:numId w:val="32"/>
        </w:numPr>
        <w:tabs>
          <w:tab w:val="left" w:pos="851"/>
        </w:tabs>
        <w:suppressAutoHyphens/>
        <w:autoSpaceDN w:val="0"/>
        <w:spacing w:after="120"/>
        <w:ind w:left="0" w:firstLine="0"/>
        <w:jc w:val="both"/>
        <w:textAlignment w:val="baseline"/>
        <w:rPr>
          <w:rFonts w:ascii="Gill Sans MT" w:hAnsi="Gill Sans MT"/>
          <w:sz w:val="22"/>
          <w:szCs w:val="22"/>
        </w:rPr>
      </w:pPr>
      <w:r w:rsidRPr="002A321D">
        <w:rPr>
          <w:rFonts w:ascii="Gill Sans MT" w:hAnsi="Gill Sans MT"/>
          <w:sz w:val="22"/>
          <w:szCs w:val="22"/>
        </w:rPr>
        <w:t>Having completed this workshop, p</w:t>
      </w:r>
      <w:r w:rsidR="00694C5A" w:rsidRPr="002A321D">
        <w:rPr>
          <w:rFonts w:ascii="Gill Sans MT" w:hAnsi="Gill Sans MT"/>
          <w:sz w:val="22"/>
          <w:szCs w:val="22"/>
        </w:rPr>
        <w:t xml:space="preserve">lease </w:t>
      </w:r>
      <w:r w:rsidRPr="002A321D">
        <w:rPr>
          <w:rFonts w:ascii="Gill Sans MT" w:hAnsi="Gill Sans MT"/>
          <w:sz w:val="22"/>
          <w:szCs w:val="22"/>
        </w:rPr>
        <w:t>re-assess</w:t>
      </w:r>
      <w:r w:rsidR="00694C5A" w:rsidRPr="002A321D">
        <w:rPr>
          <w:rFonts w:ascii="Gill Sans MT" w:hAnsi="Gill Sans MT"/>
          <w:sz w:val="22"/>
          <w:szCs w:val="22"/>
        </w:rPr>
        <w:t xml:space="preserve"> your familiarity </w:t>
      </w:r>
      <w:r w:rsidR="00711285" w:rsidRPr="002A321D">
        <w:rPr>
          <w:rFonts w:ascii="Gill Sans MT" w:hAnsi="Gill Sans MT"/>
          <w:sz w:val="22"/>
          <w:szCs w:val="22"/>
        </w:rPr>
        <w:t xml:space="preserve">and comfort level </w:t>
      </w:r>
      <w:r w:rsidR="00694C5A" w:rsidRPr="002A321D">
        <w:rPr>
          <w:rFonts w:ascii="Gill Sans MT" w:hAnsi="Gill Sans MT"/>
          <w:sz w:val="22"/>
          <w:szCs w:val="22"/>
        </w:rPr>
        <w:t xml:space="preserve">with the following </w:t>
      </w:r>
      <w:r w:rsidR="00711285" w:rsidRPr="002A321D">
        <w:rPr>
          <w:rFonts w:ascii="Gill Sans MT" w:hAnsi="Gill Sans MT"/>
          <w:sz w:val="22"/>
          <w:szCs w:val="22"/>
        </w:rPr>
        <w:t>concepts</w:t>
      </w:r>
      <w:r w:rsidR="00694C5A" w:rsidRPr="002A321D">
        <w:rPr>
          <w:rFonts w:ascii="Gill Sans MT" w:hAnsi="Gill Sans MT"/>
          <w:sz w:val="22"/>
          <w:szCs w:val="22"/>
        </w:rPr>
        <w:t xml:space="preserve"> in relation to NMHSs and Socio-Economic Benefit Studies:</w:t>
      </w:r>
    </w:p>
    <w:p w:rsidR="00C53C75" w:rsidRPr="002A321D" w:rsidRDefault="00C53C75" w:rsidP="00C53C75">
      <w:pPr>
        <w:pStyle w:val="ListParagraph"/>
        <w:suppressAutoHyphens/>
        <w:autoSpaceDN w:val="0"/>
        <w:spacing w:after="120"/>
        <w:ind w:left="360"/>
        <w:textAlignment w:val="baseline"/>
        <w:rPr>
          <w:rFonts w:ascii="Gill Sans MT" w:hAnsi="Gill Sans MT"/>
          <w:sz w:val="22"/>
          <w:szCs w:val="22"/>
        </w:rPr>
      </w:pPr>
    </w:p>
    <w:p w:rsidR="00711285" w:rsidRPr="00711285" w:rsidRDefault="00711285" w:rsidP="00C53C75">
      <w:pPr>
        <w:pStyle w:val="ListParagraph"/>
        <w:numPr>
          <w:ilvl w:val="1"/>
          <w:numId w:val="32"/>
        </w:numPr>
        <w:suppressAutoHyphens/>
        <w:autoSpaceDN w:val="0"/>
        <w:spacing w:after="120"/>
        <w:ind w:left="1418" w:hanging="567"/>
        <w:contextualSpacing w:val="0"/>
        <w:textAlignment w:val="baseline"/>
        <w:rPr>
          <w:rFonts w:ascii="Gill Sans MT" w:hAnsi="Gill Sans MT"/>
          <w:sz w:val="22"/>
          <w:szCs w:val="22"/>
        </w:rPr>
      </w:pPr>
      <w:r w:rsidRPr="00711285">
        <w:rPr>
          <w:rFonts w:ascii="Gill Sans MT" w:hAnsi="Gill Sans MT"/>
          <w:sz w:val="22"/>
          <w:szCs w:val="22"/>
        </w:rPr>
        <w:t xml:space="preserve">Designing socioeconomic benefit studies of met/hydro </w:t>
      </w:r>
      <w:r>
        <w:rPr>
          <w:rFonts w:ascii="Gill Sans MT" w:hAnsi="Gill Sans MT"/>
          <w:sz w:val="22"/>
          <w:szCs w:val="22"/>
        </w:rPr>
        <w:t>services</w:t>
      </w:r>
    </w:p>
    <w:p w:rsidR="00711285" w:rsidRPr="00711285" w:rsidRDefault="00711285" w:rsidP="00711285">
      <w:pPr>
        <w:pStyle w:val="Standard"/>
        <w:tabs>
          <w:tab w:val="left" w:pos="360"/>
          <w:tab w:val="left" w:pos="4680"/>
        </w:tabs>
        <w:spacing w:after="120"/>
        <w:ind w:left="1440"/>
        <w:rPr>
          <w:rFonts w:ascii="Gill Sans MT" w:hAnsi="Gill Sans MT"/>
          <w:i/>
          <w:sz w:val="22"/>
          <w:szCs w:val="22"/>
        </w:rPr>
      </w:pPr>
      <w:r w:rsidRPr="00711285">
        <w:rPr>
          <w:rFonts w:ascii="Gill Sans MT" w:hAnsi="Gill Sans MT"/>
          <w:i/>
          <w:sz w:val="22"/>
          <w:szCs w:val="22"/>
        </w:rPr>
        <w:t xml:space="preserve">1. Minimal     2. </w:t>
      </w:r>
      <w:proofErr w:type="gramStart"/>
      <w:r w:rsidRPr="00711285">
        <w:rPr>
          <w:rFonts w:ascii="Gill Sans MT" w:hAnsi="Gill Sans MT"/>
          <w:i/>
          <w:sz w:val="22"/>
          <w:szCs w:val="22"/>
        </w:rPr>
        <w:t>Low     3.</w:t>
      </w:r>
      <w:proofErr w:type="gramEnd"/>
      <w:r w:rsidRPr="00711285">
        <w:rPr>
          <w:rFonts w:ascii="Gill Sans MT" w:hAnsi="Gill Sans MT"/>
          <w:i/>
          <w:sz w:val="22"/>
          <w:szCs w:val="22"/>
        </w:rPr>
        <w:t xml:space="preserve"> </w:t>
      </w:r>
      <w:proofErr w:type="gramStart"/>
      <w:r w:rsidRPr="00711285">
        <w:rPr>
          <w:rFonts w:ascii="Gill Sans MT" w:hAnsi="Gill Sans MT"/>
          <w:i/>
          <w:sz w:val="22"/>
          <w:szCs w:val="22"/>
        </w:rPr>
        <w:t>Moderate     4.</w:t>
      </w:r>
      <w:proofErr w:type="gramEnd"/>
      <w:r w:rsidRPr="00711285">
        <w:rPr>
          <w:rFonts w:ascii="Gill Sans MT" w:hAnsi="Gill Sans MT"/>
          <w:i/>
          <w:sz w:val="22"/>
          <w:szCs w:val="22"/>
        </w:rPr>
        <w:t xml:space="preserve"> </w:t>
      </w:r>
      <w:proofErr w:type="gramStart"/>
      <w:r w:rsidRPr="00711285">
        <w:rPr>
          <w:rFonts w:ascii="Gill Sans MT" w:hAnsi="Gill Sans MT"/>
          <w:i/>
          <w:sz w:val="22"/>
          <w:szCs w:val="22"/>
        </w:rPr>
        <w:t>High     5.</w:t>
      </w:r>
      <w:proofErr w:type="gramEnd"/>
      <w:r w:rsidRPr="00711285">
        <w:rPr>
          <w:rFonts w:ascii="Gill Sans MT" w:hAnsi="Gill Sans MT"/>
          <w:i/>
          <w:sz w:val="22"/>
          <w:szCs w:val="22"/>
        </w:rPr>
        <w:t xml:space="preserve"> V</w:t>
      </w:r>
      <w:r w:rsidR="00BB1E13">
        <w:rPr>
          <w:rFonts w:ascii="Gill Sans MT" w:hAnsi="Gill Sans MT"/>
          <w:i/>
          <w:sz w:val="22"/>
          <w:szCs w:val="22"/>
        </w:rPr>
        <w:t>ery High</w:t>
      </w:r>
    </w:p>
    <w:p w:rsidR="00694C5A" w:rsidRPr="00711285" w:rsidRDefault="00711285" w:rsidP="00C53C75">
      <w:pPr>
        <w:pStyle w:val="ListParagraph"/>
        <w:numPr>
          <w:ilvl w:val="1"/>
          <w:numId w:val="32"/>
        </w:numPr>
        <w:suppressAutoHyphens/>
        <w:autoSpaceDN w:val="0"/>
        <w:spacing w:after="120"/>
        <w:ind w:left="1418" w:hanging="567"/>
        <w:contextualSpacing w:val="0"/>
        <w:textAlignment w:val="baseline"/>
        <w:rPr>
          <w:rFonts w:ascii="Gill Sans MT" w:hAnsi="Gill Sans MT"/>
          <w:sz w:val="22"/>
          <w:szCs w:val="22"/>
        </w:rPr>
      </w:pPr>
      <w:r w:rsidRPr="00711285">
        <w:rPr>
          <w:rFonts w:ascii="Gill Sans MT" w:hAnsi="Gill Sans MT"/>
          <w:sz w:val="22"/>
          <w:szCs w:val="22"/>
        </w:rPr>
        <w:t>Met/hydro services value chains and their linkages to users’ value chains</w:t>
      </w:r>
    </w:p>
    <w:p w:rsidR="00694C5A" w:rsidRPr="00711285" w:rsidRDefault="00694C5A" w:rsidP="00694C5A">
      <w:pPr>
        <w:pStyle w:val="Standard"/>
        <w:tabs>
          <w:tab w:val="left" w:pos="360"/>
          <w:tab w:val="left" w:pos="4680"/>
        </w:tabs>
        <w:spacing w:after="120"/>
        <w:ind w:left="1440"/>
        <w:rPr>
          <w:rFonts w:ascii="Gill Sans MT" w:hAnsi="Gill Sans MT"/>
          <w:i/>
          <w:sz w:val="22"/>
          <w:szCs w:val="22"/>
        </w:rPr>
      </w:pPr>
      <w:r w:rsidRPr="00711285">
        <w:rPr>
          <w:rFonts w:ascii="Gill Sans MT" w:hAnsi="Gill Sans MT"/>
          <w:i/>
          <w:sz w:val="22"/>
          <w:szCs w:val="22"/>
        </w:rPr>
        <w:t xml:space="preserve">1. Minimal     2. </w:t>
      </w:r>
      <w:proofErr w:type="gramStart"/>
      <w:r w:rsidRPr="00711285">
        <w:rPr>
          <w:rFonts w:ascii="Gill Sans MT" w:hAnsi="Gill Sans MT"/>
          <w:i/>
          <w:sz w:val="22"/>
          <w:szCs w:val="22"/>
        </w:rPr>
        <w:t>Low     3.</w:t>
      </w:r>
      <w:proofErr w:type="gramEnd"/>
      <w:r w:rsidRPr="00711285">
        <w:rPr>
          <w:rFonts w:ascii="Gill Sans MT" w:hAnsi="Gill Sans MT"/>
          <w:i/>
          <w:sz w:val="22"/>
          <w:szCs w:val="22"/>
        </w:rPr>
        <w:t xml:space="preserve"> </w:t>
      </w:r>
      <w:proofErr w:type="gramStart"/>
      <w:r w:rsidRPr="00711285">
        <w:rPr>
          <w:rFonts w:ascii="Gill Sans MT" w:hAnsi="Gill Sans MT"/>
          <w:i/>
          <w:sz w:val="22"/>
          <w:szCs w:val="22"/>
        </w:rPr>
        <w:t>Moderate     4.</w:t>
      </w:r>
      <w:proofErr w:type="gramEnd"/>
      <w:r w:rsidRPr="00711285">
        <w:rPr>
          <w:rFonts w:ascii="Gill Sans MT" w:hAnsi="Gill Sans MT"/>
          <w:i/>
          <w:sz w:val="22"/>
          <w:szCs w:val="22"/>
        </w:rPr>
        <w:t xml:space="preserve"> </w:t>
      </w:r>
      <w:proofErr w:type="gramStart"/>
      <w:r w:rsidRPr="00711285">
        <w:rPr>
          <w:rFonts w:ascii="Gill Sans MT" w:hAnsi="Gill Sans MT"/>
          <w:i/>
          <w:sz w:val="22"/>
          <w:szCs w:val="22"/>
        </w:rPr>
        <w:t>High     5.</w:t>
      </w:r>
      <w:proofErr w:type="gramEnd"/>
      <w:r w:rsidRPr="00711285">
        <w:rPr>
          <w:rFonts w:ascii="Gill Sans MT" w:hAnsi="Gill Sans MT"/>
          <w:i/>
          <w:sz w:val="22"/>
          <w:szCs w:val="22"/>
        </w:rPr>
        <w:t xml:space="preserve"> Very High</w:t>
      </w:r>
    </w:p>
    <w:p w:rsidR="00711285" w:rsidRPr="00711285" w:rsidRDefault="00711285" w:rsidP="00C53C75">
      <w:pPr>
        <w:pStyle w:val="ListParagraph"/>
        <w:numPr>
          <w:ilvl w:val="1"/>
          <w:numId w:val="32"/>
        </w:numPr>
        <w:suppressAutoHyphens/>
        <w:autoSpaceDN w:val="0"/>
        <w:spacing w:after="120"/>
        <w:ind w:left="1418" w:hanging="567"/>
        <w:contextualSpacing w:val="0"/>
        <w:textAlignment w:val="baseline"/>
        <w:rPr>
          <w:rFonts w:ascii="Gill Sans MT" w:hAnsi="Gill Sans MT"/>
          <w:sz w:val="22"/>
          <w:szCs w:val="22"/>
        </w:rPr>
      </w:pPr>
      <w:r w:rsidRPr="00711285">
        <w:rPr>
          <w:rFonts w:ascii="Gill Sans MT" w:hAnsi="Gill Sans MT"/>
          <w:sz w:val="22"/>
          <w:szCs w:val="22"/>
        </w:rPr>
        <w:t>Methods for assessing uptake and quality of met/hydro services</w:t>
      </w:r>
    </w:p>
    <w:p w:rsidR="00711285" w:rsidRPr="00711285" w:rsidRDefault="00711285" w:rsidP="00711285">
      <w:pPr>
        <w:pStyle w:val="Standard"/>
        <w:tabs>
          <w:tab w:val="left" w:pos="360"/>
          <w:tab w:val="left" w:pos="4680"/>
        </w:tabs>
        <w:spacing w:after="120"/>
        <w:ind w:left="1440"/>
        <w:rPr>
          <w:rFonts w:ascii="Gill Sans MT" w:hAnsi="Gill Sans MT"/>
          <w:sz w:val="22"/>
          <w:szCs w:val="22"/>
        </w:rPr>
      </w:pPr>
      <w:r w:rsidRPr="00711285">
        <w:rPr>
          <w:rFonts w:ascii="Gill Sans MT" w:hAnsi="Gill Sans MT"/>
          <w:i/>
          <w:sz w:val="22"/>
          <w:szCs w:val="22"/>
        </w:rPr>
        <w:t xml:space="preserve">1. Minimal     2. </w:t>
      </w:r>
      <w:proofErr w:type="gramStart"/>
      <w:r w:rsidRPr="00711285">
        <w:rPr>
          <w:rFonts w:ascii="Gill Sans MT" w:hAnsi="Gill Sans MT"/>
          <w:i/>
          <w:sz w:val="22"/>
          <w:szCs w:val="22"/>
        </w:rPr>
        <w:t>Low     3.</w:t>
      </w:r>
      <w:proofErr w:type="gramEnd"/>
      <w:r w:rsidRPr="00711285">
        <w:rPr>
          <w:rFonts w:ascii="Gill Sans MT" w:hAnsi="Gill Sans MT"/>
          <w:i/>
          <w:sz w:val="22"/>
          <w:szCs w:val="22"/>
        </w:rPr>
        <w:t xml:space="preserve"> </w:t>
      </w:r>
      <w:proofErr w:type="gramStart"/>
      <w:r w:rsidRPr="00711285">
        <w:rPr>
          <w:rFonts w:ascii="Gill Sans MT" w:hAnsi="Gill Sans MT"/>
          <w:i/>
          <w:sz w:val="22"/>
          <w:szCs w:val="22"/>
        </w:rPr>
        <w:t>Moderate     4.</w:t>
      </w:r>
      <w:proofErr w:type="gramEnd"/>
      <w:r w:rsidRPr="00711285">
        <w:rPr>
          <w:rFonts w:ascii="Gill Sans MT" w:hAnsi="Gill Sans MT"/>
          <w:i/>
          <w:sz w:val="22"/>
          <w:szCs w:val="22"/>
        </w:rPr>
        <w:t xml:space="preserve"> </w:t>
      </w:r>
      <w:proofErr w:type="gramStart"/>
      <w:r w:rsidRPr="00711285">
        <w:rPr>
          <w:rFonts w:ascii="Gill Sans MT" w:hAnsi="Gill Sans MT"/>
          <w:i/>
          <w:sz w:val="22"/>
          <w:szCs w:val="22"/>
        </w:rPr>
        <w:t>High     5.</w:t>
      </w:r>
      <w:proofErr w:type="gramEnd"/>
      <w:r w:rsidRPr="00711285">
        <w:rPr>
          <w:rFonts w:ascii="Gill Sans MT" w:hAnsi="Gill Sans MT"/>
          <w:i/>
          <w:sz w:val="22"/>
          <w:szCs w:val="22"/>
        </w:rPr>
        <w:t xml:space="preserve"> Very High</w:t>
      </w:r>
    </w:p>
    <w:p w:rsidR="00711285" w:rsidRPr="00711285" w:rsidRDefault="00711285" w:rsidP="00C53C75">
      <w:pPr>
        <w:pStyle w:val="ListParagraph"/>
        <w:numPr>
          <w:ilvl w:val="1"/>
          <w:numId w:val="32"/>
        </w:numPr>
        <w:suppressAutoHyphens/>
        <w:autoSpaceDN w:val="0"/>
        <w:spacing w:after="120"/>
        <w:ind w:left="1418" w:hanging="567"/>
        <w:contextualSpacing w:val="0"/>
        <w:textAlignment w:val="baseline"/>
        <w:rPr>
          <w:rFonts w:ascii="Gill Sans MT" w:hAnsi="Gill Sans MT"/>
          <w:sz w:val="22"/>
          <w:szCs w:val="22"/>
        </w:rPr>
      </w:pPr>
      <w:r w:rsidRPr="00711285">
        <w:rPr>
          <w:rFonts w:ascii="Gill Sans MT" w:hAnsi="Gill Sans MT"/>
          <w:sz w:val="22"/>
          <w:szCs w:val="22"/>
        </w:rPr>
        <w:t>Conducting cost-benefit analyses of met/hydro services</w:t>
      </w:r>
    </w:p>
    <w:p w:rsidR="00711285" w:rsidRPr="00711285" w:rsidRDefault="00711285" w:rsidP="00711285">
      <w:pPr>
        <w:pStyle w:val="Standard"/>
        <w:tabs>
          <w:tab w:val="left" w:pos="360"/>
          <w:tab w:val="left" w:pos="4680"/>
        </w:tabs>
        <w:spacing w:after="120"/>
        <w:ind w:left="1440"/>
        <w:rPr>
          <w:rFonts w:ascii="Gill Sans MT" w:hAnsi="Gill Sans MT"/>
          <w:i/>
          <w:sz w:val="22"/>
          <w:szCs w:val="22"/>
        </w:rPr>
      </w:pPr>
      <w:r w:rsidRPr="00711285">
        <w:rPr>
          <w:rFonts w:ascii="Gill Sans MT" w:hAnsi="Gill Sans MT"/>
          <w:i/>
          <w:sz w:val="22"/>
          <w:szCs w:val="22"/>
        </w:rPr>
        <w:t xml:space="preserve">1. Minimal     2. </w:t>
      </w:r>
      <w:proofErr w:type="gramStart"/>
      <w:r w:rsidRPr="00711285">
        <w:rPr>
          <w:rFonts w:ascii="Gill Sans MT" w:hAnsi="Gill Sans MT"/>
          <w:i/>
          <w:sz w:val="22"/>
          <w:szCs w:val="22"/>
        </w:rPr>
        <w:t>Low     3.</w:t>
      </w:r>
      <w:proofErr w:type="gramEnd"/>
      <w:r w:rsidRPr="00711285">
        <w:rPr>
          <w:rFonts w:ascii="Gill Sans MT" w:hAnsi="Gill Sans MT"/>
          <w:i/>
          <w:sz w:val="22"/>
          <w:szCs w:val="22"/>
        </w:rPr>
        <w:t xml:space="preserve"> </w:t>
      </w:r>
      <w:proofErr w:type="gramStart"/>
      <w:r w:rsidRPr="00711285">
        <w:rPr>
          <w:rFonts w:ascii="Gill Sans MT" w:hAnsi="Gill Sans MT"/>
          <w:i/>
          <w:sz w:val="22"/>
          <w:szCs w:val="22"/>
        </w:rPr>
        <w:t>Moderate     4.</w:t>
      </w:r>
      <w:proofErr w:type="gramEnd"/>
      <w:r w:rsidRPr="00711285">
        <w:rPr>
          <w:rFonts w:ascii="Gill Sans MT" w:hAnsi="Gill Sans MT"/>
          <w:i/>
          <w:sz w:val="22"/>
          <w:szCs w:val="22"/>
        </w:rPr>
        <w:t xml:space="preserve"> </w:t>
      </w:r>
      <w:proofErr w:type="gramStart"/>
      <w:r w:rsidRPr="00711285">
        <w:rPr>
          <w:rFonts w:ascii="Gill Sans MT" w:hAnsi="Gill Sans MT"/>
          <w:i/>
          <w:sz w:val="22"/>
          <w:szCs w:val="22"/>
        </w:rPr>
        <w:t>High     5.</w:t>
      </w:r>
      <w:proofErr w:type="gramEnd"/>
      <w:r w:rsidRPr="00711285">
        <w:rPr>
          <w:rFonts w:ascii="Gill Sans MT" w:hAnsi="Gill Sans MT"/>
          <w:i/>
          <w:sz w:val="22"/>
          <w:szCs w:val="22"/>
        </w:rPr>
        <w:t xml:space="preserve"> Very High</w:t>
      </w:r>
    </w:p>
    <w:p w:rsidR="00694C5A" w:rsidRPr="00711285" w:rsidRDefault="00711285" w:rsidP="00C53C75">
      <w:pPr>
        <w:pStyle w:val="ListParagraph"/>
        <w:numPr>
          <w:ilvl w:val="1"/>
          <w:numId w:val="32"/>
        </w:numPr>
        <w:suppressAutoHyphens/>
        <w:autoSpaceDN w:val="0"/>
        <w:spacing w:after="120"/>
        <w:ind w:left="1418" w:hanging="567"/>
        <w:contextualSpacing w:val="0"/>
        <w:textAlignment w:val="baseline"/>
        <w:rPr>
          <w:rFonts w:ascii="Gill Sans MT" w:hAnsi="Gill Sans MT"/>
          <w:sz w:val="22"/>
          <w:szCs w:val="22"/>
        </w:rPr>
      </w:pPr>
      <w:r w:rsidRPr="00711285">
        <w:rPr>
          <w:rFonts w:ascii="Gill Sans MT" w:hAnsi="Gill Sans MT"/>
          <w:sz w:val="22"/>
          <w:szCs w:val="22"/>
        </w:rPr>
        <w:t>Techniques for economic valuation of n</w:t>
      </w:r>
      <w:r w:rsidR="00694C5A" w:rsidRPr="00711285">
        <w:rPr>
          <w:rFonts w:ascii="Gill Sans MT" w:hAnsi="Gill Sans MT"/>
          <w:sz w:val="22"/>
          <w:szCs w:val="22"/>
        </w:rPr>
        <w:t xml:space="preserve">on-market </w:t>
      </w:r>
      <w:r w:rsidRPr="00711285">
        <w:rPr>
          <w:rFonts w:ascii="Gill Sans MT" w:hAnsi="Gill Sans MT"/>
          <w:sz w:val="22"/>
          <w:szCs w:val="22"/>
        </w:rPr>
        <w:t>goods and services</w:t>
      </w:r>
    </w:p>
    <w:p w:rsidR="00694C5A" w:rsidRPr="00711285" w:rsidRDefault="00694C5A" w:rsidP="00694C5A">
      <w:pPr>
        <w:pStyle w:val="Standard"/>
        <w:tabs>
          <w:tab w:val="left" w:pos="360"/>
          <w:tab w:val="left" w:pos="4680"/>
        </w:tabs>
        <w:spacing w:after="120"/>
        <w:ind w:left="1440"/>
        <w:rPr>
          <w:rFonts w:ascii="Gill Sans MT" w:hAnsi="Gill Sans MT"/>
          <w:i/>
          <w:sz w:val="22"/>
          <w:szCs w:val="22"/>
        </w:rPr>
      </w:pPr>
      <w:r w:rsidRPr="00711285">
        <w:rPr>
          <w:rFonts w:ascii="Gill Sans MT" w:hAnsi="Gill Sans MT"/>
          <w:i/>
          <w:sz w:val="22"/>
          <w:szCs w:val="22"/>
        </w:rPr>
        <w:t xml:space="preserve">1. Minimal     2. </w:t>
      </w:r>
      <w:proofErr w:type="gramStart"/>
      <w:r w:rsidRPr="00711285">
        <w:rPr>
          <w:rFonts w:ascii="Gill Sans MT" w:hAnsi="Gill Sans MT"/>
          <w:i/>
          <w:sz w:val="22"/>
          <w:szCs w:val="22"/>
        </w:rPr>
        <w:t>Low     3.</w:t>
      </w:r>
      <w:proofErr w:type="gramEnd"/>
      <w:r w:rsidRPr="00711285">
        <w:rPr>
          <w:rFonts w:ascii="Gill Sans MT" w:hAnsi="Gill Sans MT"/>
          <w:i/>
          <w:sz w:val="22"/>
          <w:szCs w:val="22"/>
        </w:rPr>
        <w:t xml:space="preserve"> </w:t>
      </w:r>
      <w:proofErr w:type="gramStart"/>
      <w:r w:rsidRPr="00711285">
        <w:rPr>
          <w:rFonts w:ascii="Gill Sans MT" w:hAnsi="Gill Sans MT"/>
          <w:i/>
          <w:sz w:val="22"/>
          <w:szCs w:val="22"/>
        </w:rPr>
        <w:t>Moderate     4.</w:t>
      </w:r>
      <w:proofErr w:type="gramEnd"/>
      <w:r w:rsidRPr="00711285">
        <w:rPr>
          <w:rFonts w:ascii="Gill Sans MT" w:hAnsi="Gill Sans MT"/>
          <w:i/>
          <w:sz w:val="22"/>
          <w:szCs w:val="22"/>
        </w:rPr>
        <w:t xml:space="preserve"> </w:t>
      </w:r>
      <w:proofErr w:type="gramStart"/>
      <w:r w:rsidRPr="00711285">
        <w:rPr>
          <w:rFonts w:ascii="Gill Sans MT" w:hAnsi="Gill Sans MT"/>
          <w:i/>
          <w:sz w:val="22"/>
          <w:szCs w:val="22"/>
        </w:rPr>
        <w:t>High     5.</w:t>
      </w:r>
      <w:proofErr w:type="gramEnd"/>
      <w:r w:rsidRPr="00711285">
        <w:rPr>
          <w:rFonts w:ascii="Gill Sans MT" w:hAnsi="Gill Sans MT"/>
          <w:i/>
          <w:sz w:val="22"/>
          <w:szCs w:val="22"/>
        </w:rPr>
        <w:t xml:space="preserve"> Very High</w:t>
      </w:r>
    </w:p>
    <w:p w:rsidR="00711285" w:rsidRPr="00711285" w:rsidRDefault="00711285" w:rsidP="00C53C75">
      <w:pPr>
        <w:pStyle w:val="ListParagraph"/>
        <w:numPr>
          <w:ilvl w:val="1"/>
          <w:numId w:val="32"/>
        </w:numPr>
        <w:suppressAutoHyphens/>
        <w:autoSpaceDN w:val="0"/>
        <w:spacing w:after="120"/>
        <w:ind w:left="1418" w:hanging="567"/>
        <w:contextualSpacing w:val="0"/>
        <w:textAlignment w:val="baseline"/>
        <w:rPr>
          <w:rFonts w:ascii="Gill Sans MT" w:hAnsi="Gill Sans MT"/>
          <w:sz w:val="22"/>
          <w:szCs w:val="22"/>
        </w:rPr>
      </w:pPr>
      <w:r w:rsidRPr="00711285">
        <w:rPr>
          <w:rFonts w:ascii="Gill Sans MT" w:hAnsi="Gill Sans MT"/>
          <w:sz w:val="22"/>
          <w:szCs w:val="22"/>
        </w:rPr>
        <w:t xml:space="preserve">Measuring external costs and benefits </w:t>
      </w:r>
      <w:r w:rsidR="003676EC">
        <w:rPr>
          <w:rFonts w:ascii="Gill Sans MT" w:hAnsi="Gill Sans MT"/>
          <w:sz w:val="22"/>
          <w:szCs w:val="22"/>
        </w:rPr>
        <w:t>of goods and services</w:t>
      </w:r>
    </w:p>
    <w:p w:rsidR="00711285" w:rsidRPr="00711285" w:rsidRDefault="00711285" w:rsidP="00711285">
      <w:pPr>
        <w:pStyle w:val="Standard"/>
        <w:tabs>
          <w:tab w:val="left" w:pos="360"/>
          <w:tab w:val="left" w:pos="4680"/>
        </w:tabs>
        <w:spacing w:after="120"/>
        <w:ind w:left="1440"/>
        <w:rPr>
          <w:rFonts w:ascii="Gill Sans MT" w:hAnsi="Gill Sans MT"/>
          <w:i/>
          <w:sz w:val="22"/>
          <w:szCs w:val="22"/>
        </w:rPr>
      </w:pPr>
      <w:r w:rsidRPr="00711285">
        <w:rPr>
          <w:rFonts w:ascii="Gill Sans MT" w:hAnsi="Gill Sans MT"/>
          <w:i/>
          <w:sz w:val="22"/>
          <w:szCs w:val="22"/>
        </w:rPr>
        <w:t xml:space="preserve">1. Minimal     2. </w:t>
      </w:r>
      <w:proofErr w:type="gramStart"/>
      <w:r w:rsidRPr="00711285">
        <w:rPr>
          <w:rFonts w:ascii="Gill Sans MT" w:hAnsi="Gill Sans MT"/>
          <w:i/>
          <w:sz w:val="22"/>
          <w:szCs w:val="22"/>
        </w:rPr>
        <w:t>Low     3.</w:t>
      </w:r>
      <w:proofErr w:type="gramEnd"/>
      <w:r w:rsidRPr="00711285">
        <w:rPr>
          <w:rFonts w:ascii="Gill Sans MT" w:hAnsi="Gill Sans MT"/>
          <w:i/>
          <w:sz w:val="22"/>
          <w:szCs w:val="22"/>
        </w:rPr>
        <w:t xml:space="preserve"> </w:t>
      </w:r>
      <w:proofErr w:type="gramStart"/>
      <w:r w:rsidRPr="00711285">
        <w:rPr>
          <w:rFonts w:ascii="Gill Sans MT" w:hAnsi="Gill Sans MT"/>
          <w:i/>
          <w:sz w:val="22"/>
          <w:szCs w:val="22"/>
        </w:rPr>
        <w:t>Moderate     4.</w:t>
      </w:r>
      <w:proofErr w:type="gramEnd"/>
      <w:r w:rsidRPr="00711285">
        <w:rPr>
          <w:rFonts w:ascii="Gill Sans MT" w:hAnsi="Gill Sans MT"/>
          <w:i/>
          <w:sz w:val="22"/>
          <w:szCs w:val="22"/>
        </w:rPr>
        <w:t xml:space="preserve"> </w:t>
      </w:r>
      <w:proofErr w:type="gramStart"/>
      <w:r w:rsidRPr="00711285">
        <w:rPr>
          <w:rFonts w:ascii="Gill Sans MT" w:hAnsi="Gill Sans MT"/>
          <w:i/>
          <w:sz w:val="22"/>
          <w:szCs w:val="22"/>
        </w:rPr>
        <w:t>High     5.</w:t>
      </w:r>
      <w:proofErr w:type="gramEnd"/>
      <w:r w:rsidRPr="00711285">
        <w:rPr>
          <w:rFonts w:ascii="Gill Sans MT" w:hAnsi="Gill Sans MT"/>
          <w:i/>
          <w:sz w:val="22"/>
          <w:szCs w:val="22"/>
        </w:rPr>
        <w:t xml:space="preserve"> Very High</w:t>
      </w:r>
    </w:p>
    <w:p w:rsidR="00711285" w:rsidRPr="00711285" w:rsidRDefault="00711285" w:rsidP="00C53C75">
      <w:pPr>
        <w:pStyle w:val="ListParagraph"/>
        <w:numPr>
          <w:ilvl w:val="1"/>
          <w:numId w:val="32"/>
        </w:numPr>
        <w:suppressAutoHyphens/>
        <w:autoSpaceDN w:val="0"/>
        <w:spacing w:after="120"/>
        <w:ind w:left="1418" w:hanging="567"/>
        <w:contextualSpacing w:val="0"/>
        <w:textAlignment w:val="baseline"/>
        <w:rPr>
          <w:rFonts w:ascii="Gill Sans MT" w:hAnsi="Gill Sans MT"/>
          <w:sz w:val="22"/>
          <w:szCs w:val="22"/>
        </w:rPr>
      </w:pPr>
      <w:r w:rsidRPr="00711285">
        <w:rPr>
          <w:rFonts w:ascii="Gill Sans MT" w:hAnsi="Gill Sans MT"/>
          <w:sz w:val="22"/>
          <w:szCs w:val="22"/>
        </w:rPr>
        <w:t>Communicating results of socioeconomic benefit studies of met/hydro services</w:t>
      </w:r>
    </w:p>
    <w:p w:rsidR="00694C5A" w:rsidRDefault="00694C5A" w:rsidP="00DF0F02">
      <w:pPr>
        <w:pStyle w:val="Standard"/>
        <w:tabs>
          <w:tab w:val="left" w:pos="360"/>
          <w:tab w:val="left" w:pos="4680"/>
        </w:tabs>
        <w:spacing w:after="200"/>
        <w:ind w:left="1440"/>
        <w:rPr>
          <w:rFonts w:ascii="Gill Sans MT" w:hAnsi="Gill Sans MT"/>
          <w:i/>
          <w:sz w:val="22"/>
          <w:szCs w:val="22"/>
        </w:rPr>
      </w:pPr>
      <w:r w:rsidRPr="00711285">
        <w:rPr>
          <w:rFonts w:ascii="Gill Sans MT" w:hAnsi="Gill Sans MT"/>
          <w:i/>
          <w:sz w:val="22"/>
          <w:szCs w:val="22"/>
        </w:rPr>
        <w:t xml:space="preserve">1. Minimal     2. </w:t>
      </w:r>
      <w:proofErr w:type="gramStart"/>
      <w:r w:rsidRPr="00711285">
        <w:rPr>
          <w:rFonts w:ascii="Gill Sans MT" w:hAnsi="Gill Sans MT"/>
          <w:i/>
          <w:sz w:val="22"/>
          <w:szCs w:val="22"/>
        </w:rPr>
        <w:t>Low     3.</w:t>
      </w:r>
      <w:proofErr w:type="gramEnd"/>
      <w:r w:rsidRPr="00711285">
        <w:rPr>
          <w:rFonts w:ascii="Gill Sans MT" w:hAnsi="Gill Sans MT"/>
          <w:i/>
          <w:sz w:val="22"/>
          <w:szCs w:val="22"/>
        </w:rPr>
        <w:t xml:space="preserve"> </w:t>
      </w:r>
      <w:proofErr w:type="gramStart"/>
      <w:r w:rsidRPr="00711285">
        <w:rPr>
          <w:rFonts w:ascii="Gill Sans MT" w:hAnsi="Gill Sans MT"/>
          <w:i/>
          <w:sz w:val="22"/>
          <w:szCs w:val="22"/>
        </w:rPr>
        <w:t>Moderate     4.</w:t>
      </w:r>
      <w:proofErr w:type="gramEnd"/>
      <w:r w:rsidRPr="00711285">
        <w:rPr>
          <w:rFonts w:ascii="Gill Sans MT" w:hAnsi="Gill Sans MT"/>
          <w:i/>
          <w:sz w:val="22"/>
          <w:szCs w:val="22"/>
        </w:rPr>
        <w:t xml:space="preserve"> </w:t>
      </w:r>
      <w:proofErr w:type="gramStart"/>
      <w:r w:rsidRPr="00711285">
        <w:rPr>
          <w:rFonts w:ascii="Gill Sans MT" w:hAnsi="Gill Sans MT"/>
          <w:i/>
          <w:sz w:val="22"/>
          <w:szCs w:val="22"/>
        </w:rPr>
        <w:t>High     5.</w:t>
      </w:r>
      <w:proofErr w:type="gramEnd"/>
      <w:r w:rsidRPr="00711285">
        <w:rPr>
          <w:rFonts w:ascii="Gill Sans MT" w:hAnsi="Gill Sans MT"/>
          <w:i/>
          <w:sz w:val="22"/>
          <w:szCs w:val="22"/>
        </w:rPr>
        <w:t xml:space="preserve"> Very High</w:t>
      </w:r>
    </w:p>
    <w:p w:rsidR="009D4465" w:rsidRDefault="009D4465" w:rsidP="009D4465">
      <w:pPr>
        <w:pStyle w:val="ListParagraph"/>
        <w:tabs>
          <w:tab w:val="left" w:pos="851"/>
          <w:tab w:val="left" w:pos="4680"/>
        </w:tabs>
        <w:spacing w:after="160"/>
        <w:ind w:left="851"/>
        <w:rPr>
          <w:rFonts w:ascii="Gill Sans MT" w:hAnsi="Gill Sans MT"/>
          <w:sz w:val="22"/>
          <w:szCs w:val="22"/>
        </w:rPr>
      </w:pPr>
    </w:p>
    <w:p w:rsidR="002A321D" w:rsidRDefault="002A321D" w:rsidP="00C53C75">
      <w:pPr>
        <w:pStyle w:val="ListParagraph"/>
        <w:numPr>
          <w:ilvl w:val="0"/>
          <w:numId w:val="32"/>
        </w:numPr>
        <w:tabs>
          <w:tab w:val="left" w:pos="851"/>
          <w:tab w:val="left" w:pos="4680"/>
        </w:tabs>
        <w:spacing w:after="160"/>
        <w:ind w:left="851" w:hanging="851"/>
        <w:rPr>
          <w:rFonts w:ascii="Gill Sans MT" w:hAnsi="Gill Sans MT"/>
          <w:sz w:val="22"/>
          <w:szCs w:val="22"/>
        </w:rPr>
      </w:pPr>
      <w:r w:rsidRPr="000529EE">
        <w:rPr>
          <w:rFonts w:ascii="Gill Sans MT" w:hAnsi="Gill Sans MT"/>
          <w:sz w:val="22"/>
          <w:szCs w:val="22"/>
        </w:rPr>
        <w:t>Please mark the appropriate box with a check mark.</w:t>
      </w:r>
    </w:p>
    <w:p w:rsidR="009D4465" w:rsidRPr="000529EE" w:rsidRDefault="009D4465" w:rsidP="009D4465">
      <w:pPr>
        <w:pStyle w:val="ListParagraph"/>
        <w:tabs>
          <w:tab w:val="left" w:pos="851"/>
          <w:tab w:val="left" w:pos="4680"/>
        </w:tabs>
        <w:spacing w:after="160"/>
        <w:ind w:left="851"/>
        <w:rPr>
          <w:rFonts w:ascii="Gill Sans MT" w:hAnsi="Gill Sans MT"/>
          <w:sz w:val="22"/>
          <w:szCs w:val="22"/>
        </w:rPr>
      </w:pPr>
    </w:p>
    <w:tbl>
      <w:tblPr>
        <w:tblStyle w:val="LightList-Accent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0"/>
        <w:gridCol w:w="990"/>
        <w:gridCol w:w="990"/>
        <w:gridCol w:w="900"/>
        <w:gridCol w:w="831"/>
        <w:gridCol w:w="1134"/>
      </w:tblGrid>
      <w:tr w:rsidR="002A321D" w:rsidTr="00C53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D" w:rsidRPr="001028C5" w:rsidRDefault="002A321D" w:rsidP="00DF2D9C">
            <w:pPr>
              <w:tabs>
                <w:tab w:val="left" w:pos="4680"/>
              </w:tabs>
              <w:jc w:val="center"/>
              <w:rPr>
                <w:rFonts w:ascii="Gill Sans MT" w:hAnsi="Gill Sans MT"/>
                <w:b w:val="0"/>
                <w:color w:val="auto"/>
                <w:sz w:val="20"/>
                <w:szCs w:val="20"/>
              </w:rPr>
            </w:pPr>
            <w:r w:rsidRPr="001028C5">
              <w:rPr>
                <w:rFonts w:ascii="Gill Sans MT" w:hAnsi="Gill Sans MT"/>
                <w:b w:val="0"/>
                <w:color w:val="auto"/>
                <w:sz w:val="20"/>
                <w:szCs w:val="20"/>
              </w:rPr>
              <w:t>Question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D" w:rsidRPr="001028C5" w:rsidRDefault="002A321D" w:rsidP="00DF2D9C">
            <w:pPr>
              <w:tabs>
                <w:tab w:val="left" w:pos="46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color w:val="auto"/>
                <w:sz w:val="20"/>
                <w:szCs w:val="20"/>
              </w:rPr>
            </w:pPr>
            <w:r w:rsidRPr="001028C5">
              <w:rPr>
                <w:rFonts w:ascii="Gill Sans MT" w:hAnsi="Gill Sans MT"/>
                <w:b w:val="0"/>
                <w:color w:val="auto"/>
                <w:sz w:val="20"/>
                <w:szCs w:val="20"/>
              </w:rPr>
              <w:t>Strongly 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D" w:rsidRPr="001028C5" w:rsidRDefault="002A321D" w:rsidP="00DF2D9C">
            <w:pPr>
              <w:tabs>
                <w:tab w:val="left" w:pos="46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color w:val="auto"/>
                <w:sz w:val="20"/>
                <w:szCs w:val="20"/>
              </w:rPr>
            </w:pPr>
            <w:r w:rsidRPr="001028C5">
              <w:rPr>
                <w:rFonts w:ascii="Gill Sans MT" w:hAnsi="Gill Sans MT"/>
                <w:b w:val="0"/>
                <w:color w:val="auto"/>
                <w:sz w:val="20"/>
                <w:szCs w:val="20"/>
              </w:rPr>
              <w:t>Disagree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D" w:rsidRPr="001028C5" w:rsidRDefault="002A321D" w:rsidP="00DF2D9C">
            <w:pPr>
              <w:tabs>
                <w:tab w:val="left" w:pos="46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color w:val="auto"/>
                <w:sz w:val="20"/>
                <w:szCs w:val="20"/>
              </w:rPr>
            </w:pPr>
            <w:r w:rsidRPr="001028C5">
              <w:rPr>
                <w:rFonts w:ascii="Gill Sans MT" w:hAnsi="Gill Sans MT"/>
                <w:b w:val="0"/>
                <w:color w:val="auto"/>
                <w:sz w:val="20"/>
                <w:szCs w:val="20"/>
              </w:rPr>
              <w:t>Neutral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D" w:rsidRPr="001028C5" w:rsidRDefault="002A321D" w:rsidP="00DF2D9C">
            <w:pPr>
              <w:tabs>
                <w:tab w:val="left" w:pos="46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color w:val="auto"/>
                <w:sz w:val="20"/>
                <w:szCs w:val="20"/>
              </w:rPr>
            </w:pPr>
            <w:r w:rsidRPr="001028C5">
              <w:rPr>
                <w:rFonts w:ascii="Gill Sans MT" w:hAnsi="Gill Sans MT"/>
                <w:b w:val="0"/>
                <w:color w:val="auto"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D" w:rsidRPr="001028C5" w:rsidRDefault="002A321D" w:rsidP="00DF2D9C">
            <w:pPr>
              <w:tabs>
                <w:tab w:val="left" w:pos="46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color w:val="auto"/>
                <w:sz w:val="20"/>
                <w:szCs w:val="20"/>
              </w:rPr>
            </w:pPr>
            <w:r w:rsidRPr="001028C5">
              <w:rPr>
                <w:rFonts w:ascii="Gill Sans MT" w:hAnsi="Gill Sans MT"/>
                <w:b w:val="0"/>
                <w:color w:val="auto"/>
                <w:sz w:val="20"/>
                <w:szCs w:val="20"/>
              </w:rPr>
              <w:t>Strongly Agree</w:t>
            </w:r>
          </w:p>
        </w:tc>
      </w:tr>
      <w:tr w:rsidR="002A321D" w:rsidTr="00C5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Align w:val="center"/>
          </w:tcPr>
          <w:p w:rsidR="002A321D" w:rsidRPr="00704295" w:rsidRDefault="002A321D" w:rsidP="002A321D">
            <w:pPr>
              <w:pStyle w:val="ListParagraph"/>
              <w:numPr>
                <w:ilvl w:val="0"/>
                <w:numId w:val="38"/>
              </w:numPr>
              <w:tabs>
                <w:tab w:val="left" w:pos="4680"/>
              </w:tabs>
              <w:rPr>
                <w:rFonts w:ascii="Gill Sans MT" w:hAnsi="Gill Sans MT"/>
                <w:b w:val="0"/>
                <w:sz w:val="22"/>
                <w:szCs w:val="22"/>
              </w:rPr>
            </w:pPr>
            <w:r w:rsidRPr="00704295">
              <w:rPr>
                <w:rFonts w:ascii="Gill Sans MT" w:hAnsi="Gill Sans MT"/>
                <w:b w:val="0"/>
                <w:sz w:val="22"/>
                <w:szCs w:val="22"/>
              </w:rPr>
              <w:t>The objectives of the training were clearly defined</w:t>
            </w:r>
          </w:p>
        </w:tc>
        <w:tc>
          <w:tcPr>
            <w:tcW w:w="990" w:type="dxa"/>
            <w:vAlign w:val="center"/>
          </w:tcPr>
          <w:p w:rsidR="002A321D" w:rsidRDefault="002A321D" w:rsidP="00D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990" w:type="dxa"/>
            <w:vAlign w:val="center"/>
          </w:tcPr>
          <w:p w:rsidR="002A321D" w:rsidRDefault="002A321D" w:rsidP="00D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900" w:type="dxa"/>
            <w:vAlign w:val="center"/>
          </w:tcPr>
          <w:p w:rsidR="002A321D" w:rsidRDefault="002A321D" w:rsidP="00D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831" w:type="dxa"/>
            <w:vAlign w:val="center"/>
          </w:tcPr>
          <w:p w:rsidR="002A321D" w:rsidRDefault="002A321D" w:rsidP="00D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1134" w:type="dxa"/>
            <w:vAlign w:val="center"/>
          </w:tcPr>
          <w:p w:rsidR="002A321D" w:rsidRDefault="002A321D" w:rsidP="00D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</w:tr>
      <w:tr w:rsidR="002A321D" w:rsidTr="00C53C7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Align w:val="center"/>
          </w:tcPr>
          <w:p w:rsidR="002A321D" w:rsidRPr="00704295" w:rsidRDefault="002A321D" w:rsidP="002A321D">
            <w:pPr>
              <w:pStyle w:val="ListParagraph"/>
              <w:numPr>
                <w:ilvl w:val="0"/>
                <w:numId w:val="38"/>
              </w:numPr>
              <w:tabs>
                <w:tab w:val="left" w:pos="4680"/>
              </w:tabs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  <w:r w:rsidRPr="00704295">
              <w:rPr>
                <w:rFonts w:ascii="Gill Sans MT" w:hAnsi="Gill Sans MT"/>
                <w:b w:val="0"/>
                <w:bCs w:val="0"/>
                <w:sz w:val="22"/>
                <w:szCs w:val="22"/>
              </w:rPr>
              <w:t>The training encouraged participation and interaction</w:t>
            </w:r>
          </w:p>
        </w:tc>
        <w:tc>
          <w:tcPr>
            <w:tcW w:w="990" w:type="dxa"/>
            <w:vAlign w:val="center"/>
          </w:tcPr>
          <w:p w:rsidR="002A321D" w:rsidRDefault="002A321D" w:rsidP="00D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990" w:type="dxa"/>
            <w:vAlign w:val="center"/>
          </w:tcPr>
          <w:p w:rsidR="002A321D" w:rsidRDefault="002A321D" w:rsidP="00D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900" w:type="dxa"/>
            <w:vAlign w:val="center"/>
          </w:tcPr>
          <w:p w:rsidR="002A321D" w:rsidRDefault="002A321D" w:rsidP="00D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831" w:type="dxa"/>
            <w:vAlign w:val="center"/>
          </w:tcPr>
          <w:p w:rsidR="002A321D" w:rsidRDefault="002A321D" w:rsidP="00D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1134" w:type="dxa"/>
            <w:vAlign w:val="center"/>
          </w:tcPr>
          <w:p w:rsidR="002A321D" w:rsidRDefault="002A321D" w:rsidP="00D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</w:tr>
      <w:tr w:rsidR="002A321D" w:rsidTr="00C5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Align w:val="center"/>
          </w:tcPr>
          <w:p w:rsidR="002A321D" w:rsidRPr="00704295" w:rsidRDefault="002A321D" w:rsidP="002A321D">
            <w:pPr>
              <w:pStyle w:val="ListParagraph"/>
              <w:numPr>
                <w:ilvl w:val="0"/>
                <w:numId w:val="38"/>
              </w:numPr>
              <w:rPr>
                <w:rFonts w:ascii="Gill Sans MT" w:hAnsi="Gill Sans MT"/>
                <w:b w:val="0"/>
                <w:sz w:val="22"/>
                <w:szCs w:val="22"/>
              </w:rPr>
            </w:pPr>
            <w:r w:rsidRPr="00704295">
              <w:rPr>
                <w:rFonts w:ascii="Gill Sans MT" w:hAnsi="Gill Sans MT"/>
                <w:b w:val="0"/>
                <w:sz w:val="22"/>
                <w:szCs w:val="22"/>
              </w:rPr>
              <w:t>The content was organized and easy to follow</w:t>
            </w:r>
          </w:p>
        </w:tc>
        <w:tc>
          <w:tcPr>
            <w:tcW w:w="990" w:type="dxa"/>
            <w:vAlign w:val="center"/>
          </w:tcPr>
          <w:p w:rsidR="002A321D" w:rsidRDefault="002A321D" w:rsidP="00D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990" w:type="dxa"/>
            <w:vAlign w:val="center"/>
          </w:tcPr>
          <w:p w:rsidR="002A321D" w:rsidRDefault="002A321D" w:rsidP="00D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900" w:type="dxa"/>
            <w:vAlign w:val="center"/>
          </w:tcPr>
          <w:p w:rsidR="002A321D" w:rsidRDefault="002A321D" w:rsidP="00D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831" w:type="dxa"/>
            <w:vAlign w:val="center"/>
          </w:tcPr>
          <w:p w:rsidR="002A321D" w:rsidRDefault="002A321D" w:rsidP="00D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1134" w:type="dxa"/>
            <w:vAlign w:val="center"/>
          </w:tcPr>
          <w:p w:rsidR="002A321D" w:rsidRDefault="002A321D" w:rsidP="00D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</w:tr>
      <w:tr w:rsidR="002A321D" w:rsidTr="00C53C7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Align w:val="center"/>
          </w:tcPr>
          <w:p w:rsidR="002A321D" w:rsidRPr="00704295" w:rsidRDefault="002A321D" w:rsidP="002A321D">
            <w:pPr>
              <w:pStyle w:val="ListParagraph"/>
              <w:numPr>
                <w:ilvl w:val="0"/>
                <w:numId w:val="38"/>
              </w:numPr>
              <w:tabs>
                <w:tab w:val="left" w:pos="4680"/>
              </w:tabs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  <w:r w:rsidRPr="00704295">
              <w:rPr>
                <w:rFonts w:ascii="Gill Sans MT" w:hAnsi="Gill Sans MT"/>
                <w:b w:val="0"/>
                <w:bCs w:val="0"/>
                <w:sz w:val="22"/>
                <w:szCs w:val="22"/>
              </w:rPr>
              <w:t>The materials distributed were helpful</w:t>
            </w:r>
          </w:p>
        </w:tc>
        <w:tc>
          <w:tcPr>
            <w:tcW w:w="990" w:type="dxa"/>
            <w:vAlign w:val="center"/>
          </w:tcPr>
          <w:p w:rsidR="002A321D" w:rsidRDefault="002A321D" w:rsidP="00D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990" w:type="dxa"/>
            <w:vAlign w:val="center"/>
          </w:tcPr>
          <w:p w:rsidR="002A321D" w:rsidRDefault="002A321D" w:rsidP="00D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900" w:type="dxa"/>
            <w:vAlign w:val="center"/>
          </w:tcPr>
          <w:p w:rsidR="002A321D" w:rsidRDefault="002A321D" w:rsidP="00D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831" w:type="dxa"/>
            <w:vAlign w:val="center"/>
          </w:tcPr>
          <w:p w:rsidR="002A321D" w:rsidRDefault="002A321D" w:rsidP="00D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1134" w:type="dxa"/>
            <w:vAlign w:val="center"/>
          </w:tcPr>
          <w:p w:rsidR="002A321D" w:rsidRDefault="002A321D" w:rsidP="00D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</w:tr>
      <w:tr w:rsidR="002A321D" w:rsidTr="00C5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Align w:val="center"/>
          </w:tcPr>
          <w:p w:rsidR="002A321D" w:rsidRPr="00704295" w:rsidRDefault="002A321D" w:rsidP="002A321D">
            <w:pPr>
              <w:pStyle w:val="ListParagraph"/>
              <w:numPr>
                <w:ilvl w:val="0"/>
                <w:numId w:val="38"/>
              </w:numPr>
              <w:tabs>
                <w:tab w:val="left" w:pos="4680"/>
              </w:tabs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  <w:r w:rsidRPr="00704295">
              <w:rPr>
                <w:rFonts w:ascii="Gill Sans MT" w:hAnsi="Gill Sans MT"/>
                <w:b w:val="0"/>
                <w:bCs w:val="0"/>
                <w:sz w:val="22"/>
                <w:szCs w:val="22"/>
              </w:rPr>
              <w:t>The trainers were knowledgeable about the training topics</w:t>
            </w:r>
          </w:p>
        </w:tc>
        <w:tc>
          <w:tcPr>
            <w:tcW w:w="990" w:type="dxa"/>
            <w:vAlign w:val="center"/>
          </w:tcPr>
          <w:p w:rsidR="002A321D" w:rsidRDefault="002A321D" w:rsidP="00D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990" w:type="dxa"/>
            <w:vAlign w:val="center"/>
          </w:tcPr>
          <w:p w:rsidR="002A321D" w:rsidRDefault="002A321D" w:rsidP="00D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900" w:type="dxa"/>
            <w:vAlign w:val="center"/>
          </w:tcPr>
          <w:p w:rsidR="002A321D" w:rsidRDefault="002A321D" w:rsidP="00D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831" w:type="dxa"/>
            <w:vAlign w:val="center"/>
          </w:tcPr>
          <w:p w:rsidR="002A321D" w:rsidRDefault="002A321D" w:rsidP="00D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1134" w:type="dxa"/>
            <w:vAlign w:val="center"/>
          </w:tcPr>
          <w:p w:rsidR="002A321D" w:rsidRDefault="002A321D" w:rsidP="00D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</w:tr>
      <w:tr w:rsidR="002A321D" w:rsidTr="00C53C7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Align w:val="center"/>
          </w:tcPr>
          <w:p w:rsidR="002A321D" w:rsidRPr="00704295" w:rsidRDefault="002A321D" w:rsidP="002A321D">
            <w:pPr>
              <w:pStyle w:val="ListParagraph"/>
              <w:numPr>
                <w:ilvl w:val="0"/>
                <w:numId w:val="38"/>
              </w:numPr>
              <w:tabs>
                <w:tab w:val="left" w:pos="4680"/>
              </w:tabs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  <w:r w:rsidRPr="00704295">
              <w:rPr>
                <w:rFonts w:ascii="Gill Sans MT" w:hAnsi="Gill Sans MT"/>
                <w:b w:val="0"/>
                <w:bCs w:val="0"/>
                <w:sz w:val="22"/>
                <w:szCs w:val="22"/>
              </w:rPr>
              <w:t>The trainers were well-prepared</w:t>
            </w:r>
          </w:p>
        </w:tc>
        <w:tc>
          <w:tcPr>
            <w:tcW w:w="990" w:type="dxa"/>
            <w:vAlign w:val="center"/>
          </w:tcPr>
          <w:p w:rsidR="002A321D" w:rsidRDefault="002A321D" w:rsidP="00D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990" w:type="dxa"/>
            <w:vAlign w:val="center"/>
          </w:tcPr>
          <w:p w:rsidR="002A321D" w:rsidRDefault="002A321D" w:rsidP="00D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900" w:type="dxa"/>
            <w:vAlign w:val="center"/>
          </w:tcPr>
          <w:p w:rsidR="002A321D" w:rsidRDefault="002A321D" w:rsidP="00D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831" w:type="dxa"/>
            <w:vAlign w:val="center"/>
          </w:tcPr>
          <w:p w:rsidR="002A321D" w:rsidRDefault="002A321D" w:rsidP="00D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1134" w:type="dxa"/>
            <w:vAlign w:val="center"/>
          </w:tcPr>
          <w:p w:rsidR="002A321D" w:rsidRDefault="002A321D" w:rsidP="00D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</w:tr>
      <w:tr w:rsidR="002A321D" w:rsidTr="00C5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Align w:val="center"/>
          </w:tcPr>
          <w:p w:rsidR="002A321D" w:rsidRPr="00704295" w:rsidRDefault="002A321D" w:rsidP="002A321D">
            <w:pPr>
              <w:pStyle w:val="ListParagraph"/>
              <w:numPr>
                <w:ilvl w:val="0"/>
                <w:numId w:val="38"/>
              </w:numPr>
              <w:tabs>
                <w:tab w:val="left" w:pos="4680"/>
              </w:tabs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  <w:r w:rsidRPr="00704295">
              <w:rPr>
                <w:rFonts w:ascii="Gill Sans MT" w:hAnsi="Gill Sans MT"/>
                <w:b w:val="0"/>
                <w:bCs w:val="0"/>
                <w:sz w:val="22"/>
                <w:szCs w:val="22"/>
              </w:rPr>
              <w:t>The training objectives were met</w:t>
            </w:r>
          </w:p>
        </w:tc>
        <w:tc>
          <w:tcPr>
            <w:tcW w:w="990" w:type="dxa"/>
            <w:vAlign w:val="center"/>
          </w:tcPr>
          <w:p w:rsidR="002A321D" w:rsidRDefault="002A321D" w:rsidP="00D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990" w:type="dxa"/>
            <w:vAlign w:val="center"/>
          </w:tcPr>
          <w:p w:rsidR="002A321D" w:rsidRDefault="002A321D" w:rsidP="00D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900" w:type="dxa"/>
            <w:vAlign w:val="center"/>
          </w:tcPr>
          <w:p w:rsidR="002A321D" w:rsidRDefault="002A321D" w:rsidP="00D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831" w:type="dxa"/>
            <w:vAlign w:val="center"/>
          </w:tcPr>
          <w:p w:rsidR="002A321D" w:rsidRDefault="002A321D" w:rsidP="00D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1134" w:type="dxa"/>
            <w:vAlign w:val="center"/>
          </w:tcPr>
          <w:p w:rsidR="002A321D" w:rsidRDefault="002A321D" w:rsidP="00D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</w:tr>
      <w:tr w:rsidR="002A321D" w:rsidTr="00C53C7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vAlign w:val="center"/>
          </w:tcPr>
          <w:p w:rsidR="002A321D" w:rsidRPr="00704295" w:rsidRDefault="002A321D" w:rsidP="002A321D">
            <w:pPr>
              <w:pStyle w:val="ListParagraph"/>
              <w:numPr>
                <w:ilvl w:val="0"/>
                <w:numId w:val="38"/>
              </w:numPr>
              <w:tabs>
                <w:tab w:val="left" w:pos="4680"/>
              </w:tabs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  <w:r w:rsidRPr="00704295">
              <w:rPr>
                <w:rFonts w:ascii="Gill Sans MT" w:hAnsi="Gill Sans MT"/>
                <w:b w:val="0"/>
                <w:bCs w:val="0"/>
                <w:sz w:val="22"/>
                <w:szCs w:val="22"/>
              </w:rPr>
              <w:t>The time allotted for the training was sufficient</w:t>
            </w:r>
          </w:p>
        </w:tc>
        <w:tc>
          <w:tcPr>
            <w:tcW w:w="990" w:type="dxa"/>
            <w:vAlign w:val="center"/>
          </w:tcPr>
          <w:p w:rsidR="002A321D" w:rsidRDefault="002A321D" w:rsidP="00D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990" w:type="dxa"/>
            <w:vAlign w:val="center"/>
          </w:tcPr>
          <w:p w:rsidR="002A321D" w:rsidRDefault="002A321D" w:rsidP="00D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900" w:type="dxa"/>
            <w:vAlign w:val="center"/>
          </w:tcPr>
          <w:p w:rsidR="002A321D" w:rsidRDefault="002A321D" w:rsidP="00D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831" w:type="dxa"/>
            <w:vAlign w:val="center"/>
          </w:tcPr>
          <w:p w:rsidR="002A321D" w:rsidRDefault="002A321D" w:rsidP="00D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  <w:tc>
          <w:tcPr>
            <w:tcW w:w="1134" w:type="dxa"/>
            <w:vAlign w:val="center"/>
          </w:tcPr>
          <w:p w:rsidR="002A321D" w:rsidRDefault="002A321D" w:rsidP="00D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D2C">
              <w:rPr>
                <w:rFonts w:ascii="Gill Sans MT" w:hAnsi="Gill Sans MT"/>
                <w:sz w:val="22"/>
                <w:szCs w:val="22"/>
              </w:rPr>
              <w:t></w:t>
            </w:r>
          </w:p>
        </w:tc>
      </w:tr>
    </w:tbl>
    <w:p w:rsidR="002A321D" w:rsidRDefault="002A321D" w:rsidP="002A321D">
      <w:pPr>
        <w:rPr>
          <w:rFonts w:ascii="Gill Sans MT" w:hAnsi="Gill Sans MT"/>
          <w:sz w:val="22"/>
          <w:szCs w:val="22"/>
        </w:rPr>
      </w:pPr>
    </w:p>
    <w:p w:rsidR="00C53C75" w:rsidRDefault="002A321D" w:rsidP="00C53C75">
      <w:pPr>
        <w:pStyle w:val="ListParagraph"/>
        <w:numPr>
          <w:ilvl w:val="0"/>
          <w:numId w:val="32"/>
        </w:numPr>
        <w:tabs>
          <w:tab w:val="left" w:pos="851"/>
          <w:tab w:val="left" w:pos="4680"/>
        </w:tabs>
        <w:spacing w:after="120"/>
        <w:ind w:left="851" w:hanging="851"/>
        <w:rPr>
          <w:rFonts w:ascii="Gill Sans MT" w:hAnsi="Gill Sans MT"/>
          <w:sz w:val="22"/>
          <w:szCs w:val="22"/>
        </w:rPr>
      </w:pPr>
      <w:r w:rsidRPr="002A321D">
        <w:rPr>
          <w:rFonts w:ascii="Gill Sans MT" w:hAnsi="Gill Sans MT"/>
          <w:sz w:val="22"/>
          <w:szCs w:val="22"/>
        </w:rPr>
        <w:t>What did you enjoy most about this training?</w:t>
      </w:r>
    </w:p>
    <w:p w:rsidR="00C53C75" w:rsidRPr="00C53C75" w:rsidRDefault="00C53C75" w:rsidP="00C53C75">
      <w:pPr>
        <w:tabs>
          <w:tab w:val="left" w:pos="4680"/>
        </w:tabs>
        <w:spacing w:before="120" w:after="120" w:line="240" w:lineRule="exact"/>
        <w:jc w:val="both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Pr="00C53C75" w:rsidRDefault="00C53C75" w:rsidP="00C53C75">
      <w:pPr>
        <w:tabs>
          <w:tab w:val="left" w:pos="4680"/>
        </w:tabs>
        <w:spacing w:before="120" w:after="120" w:line="240" w:lineRule="exact"/>
        <w:jc w:val="both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Pr="00C53C75" w:rsidRDefault="00C53C75" w:rsidP="00C53C75">
      <w:pPr>
        <w:tabs>
          <w:tab w:val="left" w:pos="4680"/>
        </w:tabs>
        <w:spacing w:before="120" w:after="120" w:line="240" w:lineRule="exact"/>
        <w:jc w:val="both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Pr="00C53C75" w:rsidRDefault="00C53C75" w:rsidP="00C53C75">
      <w:pPr>
        <w:suppressAutoHyphens/>
        <w:autoSpaceDN w:val="0"/>
        <w:spacing w:before="120" w:after="120"/>
        <w:jc w:val="both"/>
        <w:textAlignment w:val="baseline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Default="00C53C75" w:rsidP="00C53C75">
      <w:pPr>
        <w:tabs>
          <w:tab w:val="left" w:pos="360"/>
          <w:tab w:val="left" w:pos="4680"/>
        </w:tabs>
        <w:rPr>
          <w:rFonts w:ascii="Gill Sans MT" w:hAnsi="Gill Sans MT"/>
          <w:sz w:val="22"/>
          <w:szCs w:val="22"/>
        </w:rPr>
      </w:pPr>
    </w:p>
    <w:p w:rsidR="00C53C75" w:rsidRDefault="00C53C75" w:rsidP="00C53C75">
      <w:pPr>
        <w:tabs>
          <w:tab w:val="left" w:pos="360"/>
          <w:tab w:val="left" w:pos="4680"/>
        </w:tabs>
        <w:rPr>
          <w:rFonts w:ascii="Gill Sans MT" w:hAnsi="Gill Sans MT"/>
          <w:sz w:val="22"/>
          <w:szCs w:val="22"/>
        </w:rPr>
      </w:pPr>
    </w:p>
    <w:p w:rsidR="002A321D" w:rsidRPr="000529EE" w:rsidRDefault="002A321D" w:rsidP="00C53C75">
      <w:pPr>
        <w:pStyle w:val="ListParagraph"/>
        <w:numPr>
          <w:ilvl w:val="0"/>
          <w:numId w:val="32"/>
        </w:numPr>
        <w:tabs>
          <w:tab w:val="left" w:pos="993"/>
          <w:tab w:val="left" w:pos="4680"/>
        </w:tabs>
        <w:spacing w:after="120"/>
        <w:ind w:left="851" w:hanging="851"/>
        <w:rPr>
          <w:rFonts w:ascii="Gill Sans MT" w:hAnsi="Gill Sans MT"/>
          <w:sz w:val="22"/>
          <w:szCs w:val="22"/>
        </w:rPr>
      </w:pPr>
      <w:r w:rsidRPr="000529EE">
        <w:rPr>
          <w:rFonts w:ascii="Gill Sans MT" w:hAnsi="Gill Sans MT"/>
          <w:sz w:val="22"/>
          <w:szCs w:val="22"/>
        </w:rPr>
        <w:t>Which aspects of the training could be improved?</w:t>
      </w:r>
      <w:r>
        <w:rPr>
          <w:rFonts w:ascii="Gill Sans MT" w:hAnsi="Gill Sans MT"/>
          <w:sz w:val="22"/>
          <w:szCs w:val="22"/>
        </w:rPr>
        <w:t xml:space="preserve"> </w:t>
      </w:r>
    </w:p>
    <w:p w:rsidR="00C53C75" w:rsidRPr="00C53C75" w:rsidRDefault="00C53C75" w:rsidP="00C53C75">
      <w:pPr>
        <w:tabs>
          <w:tab w:val="left" w:pos="4680"/>
        </w:tabs>
        <w:spacing w:before="120" w:after="120" w:line="240" w:lineRule="exact"/>
        <w:jc w:val="both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Pr="00C53C75" w:rsidRDefault="00C53C75" w:rsidP="00C53C75">
      <w:pPr>
        <w:tabs>
          <w:tab w:val="left" w:pos="4680"/>
        </w:tabs>
        <w:spacing w:before="120" w:after="120" w:line="240" w:lineRule="exact"/>
        <w:jc w:val="both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Pr="00C53C75" w:rsidRDefault="00C53C75" w:rsidP="00C53C75">
      <w:pPr>
        <w:tabs>
          <w:tab w:val="left" w:pos="4680"/>
        </w:tabs>
        <w:spacing w:before="120" w:after="120" w:line="240" w:lineRule="exact"/>
        <w:jc w:val="both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Pr="00C53C75" w:rsidRDefault="00C53C75" w:rsidP="00C53C75">
      <w:pPr>
        <w:suppressAutoHyphens/>
        <w:autoSpaceDN w:val="0"/>
        <w:spacing w:before="120" w:after="120"/>
        <w:jc w:val="both"/>
        <w:textAlignment w:val="baseline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2A321D" w:rsidRDefault="002A321D" w:rsidP="00C53C75">
      <w:pPr>
        <w:tabs>
          <w:tab w:val="left" w:pos="4680"/>
        </w:tabs>
        <w:rPr>
          <w:rFonts w:ascii="Gill Sans MT" w:hAnsi="Gill Sans MT"/>
          <w:sz w:val="22"/>
          <w:szCs w:val="22"/>
        </w:rPr>
      </w:pPr>
    </w:p>
    <w:p w:rsidR="00C53C75" w:rsidRDefault="00C53C75" w:rsidP="00C53C75">
      <w:pPr>
        <w:tabs>
          <w:tab w:val="left" w:pos="4680"/>
        </w:tabs>
        <w:rPr>
          <w:rFonts w:ascii="Gill Sans MT" w:hAnsi="Gill Sans MT"/>
          <w:sz w:val="22"/>
          <w:szCs w:val="22"/>
        </w:rPr>
      </w:pPr>
    </w:p>
    <w:p w:rsidR="002A321D" w:rsidRPr="000529EE" w:rsidRDefault="002A321D" w:rsidP="00C53C75">
      <w:pPr>
        <w:pStyle w:val="ListParagraph"/>
        <w:numPr>
          <w:ilvl w:val="0"/>
          <w:numId w:val="32"/>
        </w:numPr>
        <w:tabs>
          <w:tab w:val="left" w:pos="851"/>
          <w:tab w:val="left" w:pos="4680"/>
        </w:tabs>
        <w:spacing w:after="120"/>
        <w:ind w:left="851" w:hanging="85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How do you plan to use the information from the training in your work</w:t>
      </w:r>
      <w:r w:rsidRPr="000529EE">
        <w:rPr>
          <w:rFonts w:ascii="Gill Sans MT" w:hAnsi="Gill Sans MT"/>
          <w:sz w:val="22"/>
          <w:szCs w:val="22"/>
        </w:rPr>
        <w:t>?</w:t>
      </w:r>
      <w:r>
        <w:rPr>
          <w:rFonts w:ascii="Gill Sans MT" w:hAnsi="Gill Sans MT"/>
          <w:sz w:val="22"/>
          <w:szCs w:val="22"/>
        </w:rPr>
        <w:t xml:space="preserve"> </w:t>
      </w:r>
    </w:p>
    <w:p w:rsidR="00C53C75" w:rsidRPr="00C53C75" w:rsidRDefault="00C53C75" w:rsidP="00C53C75">
      <w:pPr>
        <w:tabs>
          <w:tab w:val="left" w:pos="4680"/>
        </w:tabs>
        <w:spacing w:before="120" w:after="120" w:line="240" w:lineRule="exact"/>
        <w:jc w:val="both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Pr="00C53C75" w:rsidRDefault="00C53C75" w:rsidP="00C53C75">
      <w:pPr>
        <w:tabs>
          <w:tab w:val="left" w:pos="4680"/>
        </w:tabs>
        <w:spacing w:before="120" w:after="120" w:line="240" w:lineRule="exact"/>
        <w:jc w:val="both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Pr="00C53C75" w:rsidRDefault="00C53C75" w:rsidP="00C53C75">
      <w:pPr>
        <w:tabs>
          <w:tab w:val="left" w:pos="4680"/>
        </w:tabs>
        <w:spacing w:before="120" w:after="120" w:line="240" w:lineRule="exact"/>
        <w:jc w:val="both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Pr="00C53C75" w:rsidRDefault="00C53C75" w:rsidP="00C53C75">
      <w:pPr>
        <w:suppressAutoHyphens/>
        <w:autoSpaceDN w:val="0"/>
        <w:spacing w:before="120" w:after="120"/>
        <w:jc w:val="both"/>
        <w:textAlignment w:val="baseline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Default="00C53C75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br w:type="page"/>
      </w:r>
    </w:p>
    <w:p w:rsidR="002A321D" w:rsidRDefault="002A321D" w:rsidP="00C53C75">
      <w:pPr>
        <w:pStyle w:val="ListParagraph"/>
        <w:numPr>
          <w:ilvl w:val="0"/>
          <w:numId w:val="32"/>
        </w:numPr>
        <w:tabs>
          <w:tab w:val="left" w:pos="851"/>
          <w:tab w:val="left" w:pos="4680"/>
        </w:tabs>
        <w:spacing w:after="120"/>
        <w:ind w:left="851" w:hanging="85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 xml:space="preserve">Please select the </w:t>
      </w:r>
      <w:r w:rsidRPr="00751EC9">
        <w:rPr>
          <w:rFonts w:ascii="Gill Sans MT" w:hAnsi="Gill Sans MT"/>
          <w:b/>
          <w:sz w:val="22"/>
          <w:szCs w:val="22"/>
          <w:u w:val="single"/>
        </w:rPr>
        <w:t>top three</w:t>
      </w:r>
      <w:r>
        <w:rPr>
          <w:rFonts w:ascii="Gill Sans MT" w:hAnsi="Gill Sans MT"/>
          <w:sz w:val="22"/>
          <w:szCs w:val="22"/>
        </w:rPr>
        <w:t xml:space="preserve"> most useful presentations of the workshop:</w:t>
      </w:r>
    </w:p>
    <w:p w:rsidR="00C53C75" w:rsidRDefault="00C53C75" w:rsidP="00C53C75">
      <w:pPr>
        <w:pStyle w:val="ListParagraph"/>
        <w:tabs>
          <w:tab w:val="left" w:pos="360"/>
          <w:tab w:val="left" w:pos="4680"/>
        </w:tabs>
        <w:spacing w:after="120"/>
        <w:ind w:left="360"/>
        <w:rPr>
          <w:rFonts w:ascii="Gill Sans MT" w:hAnsi="Gill Sans MT"/>
          <w:sz w:val="22"/>
          <w:szCs w:val="22"/>
        </w:rPr>
      </w:pPr>
    </w:p>
    <w:p w:rsidR="002A321D" w:rsidRPr="00751EC9" w:rsidRDefault="002A321D" w:rsidP="00C53C75">
      <w:pPr>
        <w:tabs>
          <w:tab w:val="left" w:pos="1418"/>
          <w:tab w:val="left" w:pos="1985"/>
          <w:tab w:val="left" w:pos="4680"/>
        </w:tabs>
        <w:spacing w:after="120"/>
        <w:ind w:left="1418" w:hanging="567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 xml:space="preserve"> </w:t>
      </w:r>
      <w:r w:rsidR="00C53C75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1.</w:t>
      </w:r>
      <w:r w:rsidR="006E613D">
        <w:rPr>
          <w:rFonts w:ascii="Gill Sans MT" w:hAnsi="Gill Sans MT"/>
          <w:sz w:val="22"/>
          <w:szCs w:val="22"/>
        </w:rPr>
        <w:t>2</w:t>
      </w:r>
      <w:r>
        <w:rPr>
          <w:rFonts w:ascii="Gill Sans MT" w:hAnsi="Gill Sans MT"/>
          <w:sz w:val="22"/>
          <w:szCs w:val="22"/>
        </w:rPr>
        <w:t xml:space="preserve"> </w:t>
      </w:r>
      <w:r w:rsidR="00C53C75">
        <w:rPr>
          <w:rFonts w:ascii="Gill Sans MT" w:hAnsi="Gill Sans MT"/>
          <w:sz w:val="22"/>
          <w:szCs w:val="22"/>
        </w:rPr>
        <w:tab/>
      </w:r>
      <w:r w:rsidRPr="002A321D">
        <w:rPr>
          <w:rFonts w:ascii="Gill Sans MT" w:hAnsi="Gill Sans MT"/>
          <w:sz w:val="22"/>
          <w:szCs w:val="22"/>
        </w:rPr>
        <w:t>Example</w:t>
      </w:r>
      <w:r>
        <w:rPr>
          <w:rFonts w:ascii="Gill Sans MT" w:hAnsi="Gill Sans MT"/>
          <w:sz w:val="22"/>
          <w:szCs w:val="22"/>
        </w:rPr>
        <w:t>s</w:t>
      </w:r>
      <w:r w:rsidRPr="002A321D">
        <w:rPr>
          <w:rFonts w:ascii="Gill Sans MT" w:hAnsi="Gill Sans MT"/>
          <w:sz w:val="22"/>
          <w:szCs w:val="22"/>
        </w:rPr>
        <w:t xml:space="preserve"> of S</w:t>
      </w:r>
      <w:r>
        <w:rPr>
          <w:rFonts w:ascii="Gill Sans MT" w:hAnsi="Gill Sans MT"/>
          <w:sz w:val="22"/>
          <w:szCs w:val="22"/>
        </w:rPr>
        <w:t>ocio-Economic Benefit (S</w:t>
      </w:r>
      <w:r w:rsidRPr="002A321D">
        <w:rPr>
          <w:rFonts w:ascii="Gill Sans MT" w:hAnsi="Gill Sans MT"/>
          <w:sz w:val="22"/>
          <w:szCs w:val="22"/>
        </w:rPr>
        <w:t>EB</w:t>
      </w:r>
      <w:r>
        <w:rPr>
          <w:rFonts w:ascii="Gill Sans MT" w:hAnsi="Gill Sans MT"/>
          <w:sz w:val="22"/>
          <w:szCs w:val="22"/>
        </w:rPr>
        <w:t>)</w:t>
      </w:r>
      <w:r w:rsidRPr="002A321D">
        <w:rPr>
          <w:rFonts w:ascii="Gill Sans MT" w:hAnsi="Gill Sans MT"/>
          <w:sz w:val="22"/>
          <w:szCs w:val="22"/>
        </w:rPr>
        <w:t xml:space="preserve"> studies</w:t>
      </w:r>
      <w:r>
        <w:rPr>
          <w:rFonts w:ascii="Gill Sans MT" w:hAnsi="Gill Sans MT"/>
          <w:sz w:val="22"/>
          <w:szCs w:val="22"/>
        </w:rPr>
        <w:t xml:space="preserve"> (</w:t>
      </w:r>
      <w:proofErr w:type="spellStart"/>
      <w:r w:rsidR="006E613D">
        <w:rPr>
          <w:rFonts w:ascii="Gill Sans MT" w:hAnsi="Gill Sans MT"/>
          <w:sz w:val="22"/>
          <w:szCs w:val="22"/>
        </w:rPr>
        <w:t>Lazo</w:t>
      </w:r>
      <w:proofErr w:type="spellEnd"/>
      <w:r>
        <w:rPr>
          <w:rFonts w:ascii="Gill Sans MT" w:hAnsi="Gill Sans MT"/>
          <w:sz w:val="22"/>
          <w:szCs w:val="22"/>
        </w:rPr>
        <w:t>)</w:t>
      </w:r>
    </w:p>
    <w:p w:rsidR="002A321D" w:rsidRDefault="002A321D" w:rsidP="00C53C75">
      <w:pPr>
        <w:tabs>
          <w:tab w:val="left" w:pos="1418"/>
          <w:tab w:val="left" w:pos="1985"/>
          <w:tab w:val="left" w:pos="4680"/>
        </w:tabs>
        <w:spacing w:after="120"/>
        <w:ind w:left="1418" w:hanging="567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 xml:space="preserve"> </w:t>
      </w:r>
      <w:r w:rsidR="00C53C75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1.3 </w:t>
      </w:r>
      <w:r w:rsidR="00C53C75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Benchmarking </w:t>
      </w:r>
      <w:r w:rsidR="006E613D">
        <w:rPr>
          <w:rFonts w:ascii="Gill Sans MT" w:hAnsi="Gill Sans MT"/>
          <w:sz w:val="22"/>
          <w:szCs w:val="22"/>
        </w:rPr>
        <w:t>m</w:t>
      </w:r>
      <w:r>
        <w:rPr>
          <w:rFonts w:ascii="Gill Sans MT" w:hAnsi="Gill Sans MT"/>
          <w:sz w:val="22"/>
          <w:szCs w:val="22"/>
        </w:rPr>
        <w:t>ethods (Anderson)</w:t>
      </w:r>
    </w:p>
    <w:p w:rsidR="002A321D" w:rsidRPr="00751EC9" w:rsidRDefault="002A321D" w:rsidP="00C53C75">
      <w:pPr>
        <w:tabs>
          <w:tab w:val="left" w:pos="1418"/>
          <w:tab w:val="left" w:pos="1985"/>
          <w:tab w:val="left" w:pos="4680"/>
        </w:tabs>
        <w:spacing w:after="120"/>
        <w:ind w:left="1418" w:hanging="567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></w:t>
      </w:r>
      <w:r w:rsidR="00C53C75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1.4 </w:t>
      </w:r>
      <w:r w:rsidR="00C53C75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SEB </w:t>
      </w:r>
      <w:r w:rsidR="006E613D">
        <w:rPr>
          <w:rFonts w:ascii="Gill Sans MT" w:hAnsi="Gill Sans MT"/>
          <w:sz w:val="22"/>
          <w:szCs w:val="22"/>
        </w:rPr>
        <w:t>s</w:t>
      </w:r>
      <w:r>
        <w:rPr>
          <w:rFonts w:ascii="Gill Sans MT" w:hAnsi="Gill Sans MT"/>
          <w:sz w:val="22"/>
          <w:szCs w:val="22"/>
        </w:rPr>
        <w:t xml:space="preserve">tudy </w:t>
      </w:r>
      <w:r w:rsidR="006E613D">
        <w:rPr>
          <w:rFonts w:ascii="Gill Sans MT" w:hAnsi="Gill Sans MT"/>
          <w:sz w:val="22"/>
          <w:szCs w:val="22"/>
        </w:rPr>
        <w:t>d</w:t>
      </w:r>
      <w:r>
        <w:rPr>
          <w:rFonts w:ascii="Gill Sans MT" w:hAnsi="Gill Sans MT"/>
          <w:sz w:val="22"/>
          <w:szCs w:val="22"/>
        </w:rPr>
        <w:t>esign (Anderson)</w:t>
      </w:r>
    </w:p>
    <w:p w:rsidR="002A321D" w:rsidRPr="00751EC9" w:rsidRDefault="002A321D" w:rsidP="00C53C75">
      <w:pPr>
        <w:tabs>
          <w:tab w:val="left" w:pos="1418"/>
          <w:tab w:val="left" w:pos="1985"/>
          <w:tab w:val="left" w:pos="4680"/>
        </w:tabs>
        <w:spacing w:after="120"/>
        <w:ind w:left="1418" w:hanging="567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></w:t>
      </w:r>
      <w:r w:rsidR="00C53C75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1.5 </w:t>
      </w:r>
      <w:r w:rsidR="00C53C75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Motivation for SEB </w:t>
      </w:r>
      <w:r w:rsidR="006E613D">
        <w:rPr>
          <w:rFonts w:ascii="Gill Sans MT" w:hAnsi="Gill Sans MT"/>
          <w:sz w:val="22"/>
          <w:szCs w:val="22"/>
        </w:rPr>
        <w:t>s</w:t>
      </w:r>
      <w:r>
        <w:rPr>
          <w:rFonts w:ascii="Gill Sans MT" w:hAnsi="Gill Sans MT"/>
          <w:sz w:val="22"/>
          <w:szCs w:val="22"/>
        </w:rPr>
        <w:t>tudies (Fleming)</w:t>
      </w:r>
    </w:p>
    <w:p w:rsidR="002A321D" w:rsidRPr="00C53C75" w:rsidRDefault="002A321D" w:rsidP="00C53C75">
      <w:pPr>
        <w:tabs>
          <w:tab w:val="left" w:pos="1418"/>
          <w:tab w:val="left" w:pos="1985"/>
          <w:tab w:val="left" w:pos="4680"/>
        </w:tabs>
        <w:spacing w:after="120"/>
        <w:ind w:left="1418" w:hanging="567"/>
        <w:rPr>
          <w:rFonts w:ascii="Gill Sans MT" w:hAnsi="Gill Sans MT"/>
          <w:sz w:val="22"/>
          <w:szCs w:val="22"/>
          <w:lang w:val="fr-CH"/>
        </w:rPr>
      </w:pPr>
      <w:r w:rsidRPr="00751EC9">
        <w:rPr>
          <w:rFonts w:ascii="Gill Sans MT" w:hAnsi="Gill Sans MT"/>
          <w:sz w:val="22"/>
          <w:szCs w:val="22"/>
        </w:rPr>
        <w:t></w:t>
      </w:r>
      <w:r w:rsidRPr="00C53C75">
        <w:rPr>
          <w:rFonts w:ascii="Gill Sans MT" w:hAnsi="Gill Sans MT"/>
          <w:sz w:val="22"/>
          <w:szCs w:val="22"/>
          <w:lang w:val="fr-CH"/>
        </w:rPr>
        <w:t xml:space="preserve"> </w:t>
      </w:r>
      <w:r w:rsidR="00C53C75" w:rsidRPr="00C53C75">
        <w:rPr>
          <w:rFonts w:ascii="Gill Sans MT" w:hAnsi="Gill Sans MT"/>
          <w:sz w:val="22"/>
          <w:szCs w:val="22"/>
          <w:lang w:val="fr-CH"/>
        </w:rPr>
        <w:tab/>
      </w:r>
      <w:r w:rsidRPr="00C53C75">
        <w:rPr>
          <w:rFonts w:ascii="Gill Sans MT" w:hAnsi="Gill Sans MT"/>
          <w:sz w:val="22"/>
          <w:szCs w:val="22"/>
          <w:lang w:val="fr-CH"/>
        </w:rPr>
        <w:t xml:space="preserve">1.6 </w:t>
      </w:r>
      <w:r w:rsidR="00C53C75" w:rsidRPr="00C53C75">
        <w:rPr>
          <w:rFonts w:ascii="Gill Sans MT" w:hAnsi="Gill Sans MT"/>
          <w:sz w:val="22"/>
          <w:szCs w:val="22"/>
          <w:lang w:val="fr-CH"/>
        </w:rPr>
        <w:tab/>
      </w:r>
      <w:r w:rsidRPr="00C53C75">
        <w:rPr>
          <w:rFonts w:ascii="Gill Sans MT" w:hAnsi="Gill Sans MT"/>
          <w:sz w:val="22"/>
          <w:szCs w:val="22"/>
          <w:lang w:val="fr-CH"/>
        </w:rPr>
        <w:t xml:space="preserve">Met/hydro value </w:t>
      </w:r>
      <w:proofErr w:type="spellStart"/>
      <w:r w:rsidRPr="00C53C75">
        <w:rPr>
          <w:rFonts w:ascii="Gill Sans MT" w:hAnsi="Gill Sans MT"/>
          <w:sz w:val="22"/>
          <w:szCs w:val="22"/>
          <w:lang w:val="fr-CH"/>
        </w:rPr>
        <w:t>chains</w:t>
      </w:r>
      <w:proofErr w:type="spellEnd"/>
      <w:r w:rsidRPr="00C53C75">
        <w:rPr>
          <w:rFonts w:ascii="Gill Sans MT" w:hAnsi="Gill Sans MT"/>
          <w:sz w:val="22"/>
          <w:szCs w:val="22"/>
          <w:lang w:val="fr-CH"/>
        </w:rPr>
        <w:t xml:space="preserve"> (</w:t>
      </w:r>
      <w:proofErr w:type="spellStart"/>
      <w:r w:rsidRPr="00C53C75">
        <w:rPr>
          <w:rFonts w:ascii="Gill Sans MT" w:hAnsi="Gill Sans MT"/>
          <w:sz w:val="22"/>
          <w:szCs w:val="22"/>
          <w:lang w:val="fr-CH"/>
        </w:rPr>
        <w:t>Lazo</w:t>
      </w:r>
      <w:proofErr w:type="spellEnd"/>
      <w:r w:rsidRPr="00C53C75">
        <w:rPr>
          <w:rFonts w:ascii="Gill Sans MT" w:hAnsi="Gill Sans MT"/>
          <w:sz w:val="22"/>
          <w:szCs w:val="22"/>
          <w:lang w:val="fr-CH"/>
        </w:rPr>
        <w:t>)</w:t>
      </w:r>
    </w:p>
    <w:p w:rsidR="002A321D" w:rsidRPr="00751EC9" w:rsidRDefault="002A321D" w:rsidP="00C53C75">
      <w:pPr>
        <w:tabs>
          <w:tab w:val="left" w:pos="1418"/>
          <w:tab w:val="left" w:pos="1985"/>
          <w:tab w:val="left" w:pos="4680"/>
        </w:tabs>
        <w:spacing w:after="120"/>
        <w:ind w:left="1418" w:hanging="567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 xml:space="preserve"> </w:t>
      </w:r>
      <w:r w:rsidR="00C53C75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2.1 </w:t>
      </w:r>
      <w:r w:rsidR="00C53C75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Uptake of met/hydro services (Anderson)</w:t>
      </w:r>
    </w:p>
    <w:p w:rsidR="002A321D" w:rsidRDefault="002A321D" w:rsidP="00C53C75">
      <w:pPr>
        <w:tabs>
          <w:tab w:val="left" w:pos="1418"/>
          <w:tab w:val="left" w:pos="1985"/>
          <w:tab w:val="left" w:pos="4680"/>
        </w:tabs>
        <w:spacing w:after="120"/>
        <w:ind w:left="1418" w:hanging="567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 xml:space="preserve"> </w:t>
      </w:r>
      <w:r w:rsidR="00C53C75">
        <w:rPr>
          <w:rFonts w:ascii="Gill Sans MT" w:hAnsi="Gill Sans MT"/>
          <w:sz w:val="22"/>
          <w:szCs w:val="22"/>
        </w:rPr>
        <w:tab/>
      </w:r>
      <w:r w:rsidR="00D64D10">
        <w:rPr>
          <w:rFonts w:ascii="Gill Sans MT" w:hAnsi="Gill Sans MT"/>
          <w:sz w:val="22"/>
          <w:szCs w:val="22"/>
        </w:rPr>
        <w:t xml:space="preserve">2.2 </w:t>
      </w:r>
      <w:r w:rsidR="00C53C75">
        <w:rPr>
          <w:rFonts w:ascii="Gill Sans MT" w:hAnsi="Gill Sans MT"/>
          <w:sz w:val="22"/>
          <w:szCs w:val="22"/>
        </w:rPr>
        <w:tab/>
      </w:r>
      <w:r w:rsidR="00D64D10" w:rsidRPr="00D64D10">
        <w:rPr>
          <w:rFonts w:ascii="Gill Sans MT" w:hAnsi="Gill Sans MT"/>
          <w:sz w:val="22"/>
          <w:szCs w:val="22"/>
        </w:rPr>
        <w:t>Non-economic social sciences methods for assessing uptake of services</w:t>
      </w:r>
      <w:r w:rsidR="00D64D10">
        <w:rPr>
          <w:rFonts w:ascii="Gill Sans MT" w:hAnsi="Gill Sans MT"/>
          <w:sz w:val="22"/>
          <w:szCs w:val="22"/>
        </w:rPr>
        <w:t xml:space="preserve"> (Fleming)</w:t>
      </w:r>
    </w:p>
    <w:p w:rsidR="00D64D10" w:rsidRDefault="00D64D10" w:rsidP="00C53C75">
      <w:pPr>
        <w:tabs>
          <w:tab w:val="left" w:pos="1418"/>
          <w:tab w:val="left" w:pos="1985"/>
          <w:tab w:val="left" w:pos="4680"/>
        </w:tabs>
        <w:spacing w:after="120"/>
        <w:ind w:left="1418" w:hanging="567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 xml:space="preserve"> </w:t>
      </w:r>
      <w:r w:rsidR="00C53C75">
        <w:rPr>
          <w:rFonts w:ascii="Gill Sans MT" w:hAnsi="Gill Sans MT"/>
          <w:sz w:val="22"/>
          <w:szCs w:val="22"/>
        </w:rPr>
        <w:tab/>
      </w:r>
      <w:r w:rsidRPr="00D64D10">
        <w:rPr>
          <w:rFonts w:ascii="Gill Sans MT" w:hAnsi="Gill Sans MT"/>
          <w:sz w:val="22"/>
          <w:szCs w:val="22"/>
        </w:rPr>
        <w:t xml:space="preserve">2.3 </w:t>
      </w:r>
      <w:r w:rsidR="00C53C75">
        <w:rPr>
          <w:rFonts w:ascii="Gill Sans MT" w:hAnsi="Gill Sans MT"/>
          <w:sz w:val="22"/>
          <w:szCs w:val="22"/>
        </w:rPr>
        <w:tab/>
      </w:r>
      <w:r w:rsidRPr="00D64D10">
        <w:rPr>
          <w:rFonts w:ascii="Gill Sans MT" w:hAnsi="Gill Sans MT"/>
          <w:sz w:val="22"/>
          <w:szCs w:val="22"/>
        </w:rPr>
        <w:t xml:space="preserve">Overview of economic concepts and methods </w:t>
      </w:r>
      <w:r>
        <w:rPr>
          <w:rFonts w:ascii="Gill Sans MT" w:hAnsi="Gill Sans MT"/>
          <w:sz w:val="22"/>
          <w:szCs w:val="22"/>
        </w:rPr>
        <w:t>(</w:t>
      </w:r>
      <w:proofErr w:type="spellStart"/>
      <w:r>
        <w:rPr>
          <w:rFonts w:ascii="Gill Sans MT" w:hAnsi="Gill Sans MT"/>
          <w:sz w:val="22"/>
          <w:szCs w:val="22"/>
        </w:rPr>
        <w:t>Lazo</w:t>
      </w:r>
      <w:proofErr w:type="spellEnd"/>
      <w:r>
        <w:rPr>
          <w:rFonts w:ascii="Gill Sans MT" w:hAnsi="Gill Sans MT"/>
          <w:sz w:val="22"/>
          <w:szCs w:val="22"/>
        </w:rPr>
        <w:t>)</w:t>
      </w:r>
    </w:p>
    <w:p w:rsidR="00D64D10" w:rsidRDefault="00D64D10" w:rsidP="00C53C75">
      <w:pPr>
        <w:tabs>
          <w:tab w:val="left" w:pos="1418"/>
          <w:tab w:val="left" w:pos="1985"/>
          <w:tab w:val="left" w:pos="4680"/>
        </w:tabs>
        <w:spacing w:after="120"/>
        <w:ind w:left="1418" w:hanging="567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 xml:space="preserve"> </w:t>
      </w:r>
      <w:r w:rsidR="00C53C75">
        <w:rPr>
          <w:rFonts w:ascii="Gill Sans MT" w:hAnsi="Gill Sans MT"/>
          <w:sz w:val="22"/>
          <w:szCs w:val="22"/>
        </w:rPr>
        <w:tab/>
      </w:r>
      <w:r w:rsidRPr="00D64D10">
        <w:rPr>
          <w:rFonts w:ascii="Gill Sans MT" w:hAnsi="Gill Sans MT"/>
          <w:sz w:val="22"/>
          <w:szCs w:val="22"/>
        </w:rPr>
        <w:t xml:space="preserve">3.1 </w:t>
      </w:r>
      <w:r w:rsidR="00C53C75">
        <w:rPr>
          <w:rFonts w:ascii="Gill Sans MT" w:hAnsi="Gill Sans MT"/>
          <w:sz w:val="22"/>
          <w:szCs w:val="22"/>
        </w:rPr>
        <w:tab/>
      </w:r>
      <w:r w:rsidRPr="00D64D10">
        <w:rPr>
          <w:rFonts w:ascii="Gill Sans MT" w:hAnsi="Gill Sans MT"/>
          <w:sz w:val="22"/>
          <w:szCs w:val="22"/>
        </w:rPr>
        <w:t>Measuring benefits</w:t>
      </w:r>
      <w:r>
        <w:rPr>
          <w:rFonts w:ascii="Gill Sans MT" w:hAnsi="Gill Sans MT"/>
          <w:sz w:val="22"/>
          <w:szCs w:val="22"/>
        </w:rPr>
        <w:t xml:space="preserve"> (</w:t>
      </w:r>
      <w:proofErr w:type="spellStart"/>
      <w:r>
        <w:rPr>
          <w:rFonts w:ascii="Gill Sans MT" w:hAnsi="Gill Sans MT"/>
          <w:sz w:val="22"/>
          <w:szCs w:val="22"/>
        </w:rPr>
        <w:t>Lazo</w:t>
      </w:r>
      <w:proofErr w:type="spellEnd"/>
      <w:r>
        <w:rPr>
          <w:rFonts w:ascii="Gill Sans MT" w:hAnsi="Gill Sans MT"/>
          <w:sz w:val="22"/>
          <w:szCs w:val="22"/>
        </w:rPr>
        <w:t>)</w:t>
      </w:r>
    </w:p>
    <w:p w:rsidR="00D64D10" w:rsidRDefault="00D64D10" w:rsidP="00C53C75">
      <w:pPr>
        <w:tabs>
          <w:tab w:val="left" w:pos="1418"/>
          <w:tab w:val="left" w:pos="1985"/>
          <w:tab w:val="left" w:pos="4680"/>
        </w:tabs>
        <w:spacing w:after="120"/>
        <w:ind w:left="1418" w:hanging="567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 xml:space="preserve"> </w:t>
      </w:r>
      <w:r w:rsidR="00C53C75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3.2 </w:t>
      </w:r>
      <w:r w:rsidR="00C53C75">
        <w:rPr>
          <w:rFonts w:ascii="Gill Sans MT" w:hAnsi="Gill Sans MT"/>
          <w:sz w:val="22"/>
          <w:szCs w:val="22"/>
        </w:rPr>
        <w:tab/>
      </w:r>
      <w:r w:rsidRPr="00D64D10">
        <w:rPr>
          <w:rFonts w:ascii="Gill Sans MT" w:hAnsi="Gill Sans MT"/>
          <w:sz w:val="22"/>
          <w:szCs w:val="22"/>
        </w:rPr>
        <w:t xml:space="preserve">Defining and measuring costs </w:t>
      </w:r>
      <w:r>
        <w:rPr>
          <w:rFonts w:ascii="Gill Sans MT" w:hAnsi="Gill Sans MT"/>
          <w:sz w:val="22"/>
          <w:szCs w:val="22"/>
        </w:rPr>
        <w:t>(Anderson)</w:t>
      </w:r>
    </w:p>
    <w:p w:rsidR="00D64D10" w:rsidRDefault="00D64D10" w:rsidP="00C53C75">
      <w:pPr>
        <w:tabs>
          <w:tab w:val="left" w:pos="1418"/>
          <w:tab w:val="left" w:pos="1985"/>
          <w:tab w:val="left" w:pos="4680"/>
        </w:tabs>
        <w:spacing w:after="120"/>
        <w:ind w:left="1418" w:hanging="567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 xml:space="preserve"> </w:t>
      </w:r>
      <w:r w:rsidR="00C53C75">
        <w:rPr>
          <w:rFonts w:ascii="Gill Sans MT" w:hAnsi="Gill Sans MT"/>
          <w:sz w:val="22"/>
          <w:szCs w:val="22"/>
        </w:rPr>
        <w:tab/>
      </w:r>
      <w:r w:rsidRPr="00D64D10">
        <w:rPr>
          <w:rFonts w:ascii="Gill Sans MT" w:hAnsi="Gill Sans MT"/>
          <w:sz w:val="22"/>
          <w:szCs w:val="22"/>
        </w:rPr>
        <w:t xml:space="preserve">3.3 </w:t>
      </w:r>
      <w:r w:rsidR="00C53C75">
        <w:rPr>
          <w:rFonts w:ascii="Gill Sans MT" w:hAnsi="Gill Sans MT"/>
          <w:sz w:val="22"/>
          <w:szCs w:val="22"/>
        </w:rPr>
        <w:tab/>
      </w:r>
      <w:r w:rsidRPr="00D64D10">
        <w:rPr>
          <w:rFonts w:ascii="Gill Sans MT" w:hAnsi="Gill Sans MT"/>
          <w:sz w:val="22"/>
          <w:szCs w:val="22"/>
        </w:rPr>
        <w:t xml:space="preserve">Benefit-cost analysis </w:t>
      </w:r>
      <w:r>
        <w:rPr>
          <w:rFonts w:ascii="Gill Sans MT" w:hAnsi="Gill Sans MT"/>
          <w:sz w:val="22"/>
          <w:szCs w:val="22"/>
        </w:rPr>
        <w:t>(</w:t>
      </w:r>
      <w:proofErr w:type="spellStart"/>
      <w:r>
        <w:rPr>
          <w:rFonts w:ascii="Gill Sans MT" w:hAnsi="Gill Sans MT"/>
          <w:sz w:val="22"/>
          <w:szCs w:val="22"/>
        </w:rPr>
        <w:t>Lazo</w:t>
      </w:r>
      <w:proofErr w:type="spellEnd"/>
      <w:r>
        <w:rPr>
          <w:rFonts w:ascii="Gill Sans MT" w:hAnsi="Gill Sans MT"/>
          <w:sz w:val="22"/>
          <w:szCs w:val="22"/>
        </w:rPr>
        <w:t xml:space="preserve">) </w:t>
      </w:r>
    </w:p>
    <w:p w:rsidR="00D64D10" w:rsidRDefault="00D64D10" w:rsidP="00C53C75">
      <w:pPr>
        <w:tabs>
          <w:tab w:val="left" w:pos="1418"/>
          <w:tab w:val="left" w:pos="1985"/>
          <w:tab w:val="left" w:pos="4680"/>
        </w:tabs>
        <w:spacing w:after="120"/>
        <w:ind w:left="1418" w:hanging="567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 xml:space="preserve"> </w:t>
      </w:r>
      <w:r w:rsidR="00C53C75">
        <w:rPr>
          <w:rFonts w:ascii="Gill Sans MT" w:hAnsi="Gill Sans MT"/>
          <w:sz w:val="22"/>
          <w:szCs w:val="22"/>
        </w:rPr>
        <w:tab/>
      </w:r>
      <w:r w:rsidRPr="00D64D10">
        <w:rPr>
          <w:rFonts w:ascii="Gill Sans MT" w:hAnsi="Gill Sans MT"/>
          <w:sz w:val="22"/>
          <w:szCs w:val="22"/>
        </w:rPr>
        <w:t xml:space="preserve">4.1 </w:t>
      </w:r>
      <w:r w:rsidR="00C53C75">
        <w:rPr>
          <w:rFonts w:ascii="Gill Sans MT" w:hAnsi="Gill Sans MT"/>
          <w:sz w:val="22"/>
          <w:szCs w:val="22"/>
        </w:rPr>
        <w:tab/>
      </w:r>
      <w:proofErr w:type="gramStart"/>
      <w:r w:rsidRPr="00D64D10">
        <w:rPr>
          <w:rFonts w:ascii="Gill Sans MT" w:hAnsi="Gill Sans MT"/>
          <w:sz w:val="22"/>
          <w:szCs w:val="22"/>
        </w:rPr>
        <w:t>Communicating</w:t>
      </w:r>
      <w:proofErr w:type="gramEnd"/>
      <w:r w:rsidRPr="00D64D10">
        <w:rPr>
          <w:rFonts w:ascii="Gill Sans MT" w:hAnsi="Gill Sans MT"/>
          <w:sz w:val="22"/>
          <w:szCs w:val="22"/>
        </w:rPr>
        <w:t xml:space="preserve"> SEB study results </w:t>
      </w:r>
      <w:r>
        <w:rPr>
          <w:rFonts w:ascii="Gill Sans MT" w:hAnsi="Gill Sans MT"/>
          <w:sz w:val="22"/>
          <w:szCs w:val="22"/>
        </w:rPr>
        <w:t>(Fleming)</w:t>
      </w:r>
    </w:p>
    <w:p w:rsidR="002A321D" w:rsidRDefault="002A321D" w:rsidP="00C53C75">
      <w:pPr>
        <w:tabs>
          <w:tab w:val="left" w:pos="4680"/>
        </w:tabs>
        <w:rPr>
          <w:rFonts w:ascii="Gill Sans MT" w:hAnsi="Gill Sans MT"/>
          <w:sz w:val="22"/>
          <w:szCs w:val="22"/>
        </w:rPr>
      </w:pPr>
    </w:p>
    <w:p w:rsidR="002A321D" w:rsidRDefault="002A321D" w:rsidP="00C53C75">
      <w:pPr>
        <w:tabs>
          <w:tab w:val="left" w:pos="4680"/>
        </w:tabs>
        <w:spacing w:after="120"/>
        <w:jc w:val="both"/>
        <w:rPr>
          <w:rFonts w:ascii="Gill Sans MT" w:hAnsi="Gill Sans MT"/>
          <w:sz w:val="22"/>
          <w:szCs w:val="22"/>
        </w:rPr>
      </w:pPr>
      <w:r w:rsidRPr="00CD05B3">
        <w:rPr>
          <w:rFonts w:ascii="Gill Sans MT" w:hAnsi="Gill Sans MT"/>
          <w:sz w:val="22"/>
          <w:szCs w:val="22"/>
        </w:rPr>
        <w:t>Please provide any feedback and/or comments on the presentations (e.g., why these presentations</w:t>
      </w:r>
      <w:r>
        <w:rPr>
          <w:rFonts w:ascii="Gill Sans MT" w:hAnsi="Gill Sans MT"/>
          <w:sz w:val="22"/>
          <w:szCs w:val="22"/>
        </w:rPr>
        <w:t xml:space="preserve"> were</w:t>
      </w:r>
      <w:r w:rsidRPr="00CD05B3">
        <w:rPr>
          <w:rFonts w:ascii="Gill Sans MT" w:hAnsi="Gill Sans MT"/>
          <w:sz w:val="22"/>
          <w:szCs w:val="22"/>
        </w:rPr>
        <w:t xml:space="preserve"> particularly useful, which presentations were not useful, what additional information you</w:t>
      </w:r>
      <w:r>
        <w:rPr>
          <w:rFonts w:ascii="Gill Sans MT" w:hAnsi="Gill Sans MT"/>
          <w:sz w:val="22"/>
          <w:szCs w:val="22"/>
        </w:rPr>
        <w:t xml:space="preserve"> would have liked in </w:t>
      </w:r>
      <w:r w:rsidRPr="00CD05B3">
        <w:rPr>
          <w:rFonts w:ascii="Gill Sans MT" w:hAnsi="Gill Sans MT"/>
          <w:sz w:val="22"/>
          <w:szCs w:val="22"/>
        </w:rPr>
        <w:t>the presentations)</w:t>
      </w:r>
      <w:r w:rsidR="00C53C75">
        <w:rPr>
          <w:rFonts w:ascii="Gill Sans MT" w:hAnsi="Gill Sans MT"/>
          <w:sz w:val="22"/>
          <w:szCs w:val="22"/>
        </w:rPr>
        <w:t>.</w:t>
      </w:r>
    </w:p>
    <w:p w:rsidR="00C53C75" w:rsidRPr="00C53C75" w:rsidRDefault="00C53C75" w:rsidP="00C53C75">
      <w:pPr>
        <w:tabs>
          <w:tab w:val="left" w:pos="4680"/>
        </w:tabs>
        <w:spacing w:before="120" w:after="120" w:line="240" w:lineRule="exact"/>
        <w:jc w:val="both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Pr="00C53C75" w:rsidRDefault="00C53C75" w:rsidP="00C53C75">
      <w:pPr>
        <w:tabs>
          <w:tab w:val="left" w:pos="4680"/>
        </w:tabs>
        <w:spacing w:before="120" w:after="120" w:line="240" w:lineRule="exact"/>
        <w:jc w:val="both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Pr="00C53C75" w:rsidRDefault="00C53C75" w:rsidP="00C53C75">
      <w:pPr>
        <w:tabs>
          <w:tab w:val="left" w:pos="4680"/>
        </w:tabs>
        <w:spacing w:before="120" w:after="120" w:line="240" w:lineRule="exact"/>
        <w:jc w:val="both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Pr="00C53C75" w:rsidRDefault="00C53C75" w:rsidP="00C53C75">
      <w:pPr>
        <w:suppressAutoHyphens/>
        <w:autoSpaceDN w:val="0"/>
        <w:spacing w:before="120" w:after="120"/>
        <w:jc w:val="both"/>
        <w:textAlignment w:val="baseline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2A321D" w:rsidRDefault="002A321D" w:rsidP="002A321D">
      <w:pPr>
        <w:rPr>
          <w:rFonts w:ascii="Gill Sans MT" w:hAnsi="Gill Sans MT"/>
          <w:sz w:val="22"/>
          <w:szCs w:val="22"/>
        </w:rPr>
      </w:pPr>
    </w:p>
    <w:p w:rsidR="002A321D" w:rsidRDefault="002A321D" w:rsidP="00C53C75">
      <w:pPr>
        <w:pStyle w:val="ListParagraph"/>
        <w:numPr>
          <w:ilvl w:val="0"/>
          <w:numId w:val="32"/>
        </w:numPr>
        <w:tabs>
          <w:tab w:val="left" w:pos="851"/>
          <w:tab w:val="left" w:pos="4680"/>
        </w:tabs>
        <w:spacing w:after="120"/>
        <w:ind w:left="851" w:hanging="85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Please select the </w:t>
      </w:r>
      <w:r w:rsidRPr="00751EC9">
        <w:rPr>
          <w:rFonts w:ascii="Gill Sans MT" w:hAnsi="Gill Sans MT"/>
          <w:b/>
          <w:sz w:val="22"/>
          <w:szCs w:val="22"/>
          <w:u w:val="single"/>
        </w:rPr>
        <w:t xml:space="preserve">top </w:t>
      </w:r>
      <w:r w:rsidR="00D64D10">
        <w:rPr>
          <w:rFonts w:ascii="Gill Sans MT" w:hAnsi="Gill Sans MT"/>
          <w:b/>
          <w:sz w:val="22"/>
          <w:szCs w:val="22"/>
          <w:u w:val="single"/>
        </w:rPr>
        <w:t>three</w:t>
      </w:r>
      <w:r>
        <w:rPr>
          <w:rFonts w:ascii="Gill Sans MT" w:hAnsi="Gill Sans MT"/>
          <w:sz w:val="22"/>
          <w:szCs w:val="22"/>
        </w:rPr>
        <w:t xml:space="preserve"> most useful exercises of the workshop:</w:t>
      </w:r>
    </w:p>
    <w:p w:rsidR="00C53C75" w:rsidRDefault="00C53C75" w:rsidP="00C53C75">
      <w:pPr>
        <w:pStyle w:val="ListParagraph"/>
        <w:tabs>
          <w:tab w:val="left" w:pos="851"/>
          <w:tab w:val="left" w:pos="4680"/>
        </w:tabs>
        <w:spacing w:after="120"/>
        <w:ind w:left="851"/>
        <w:rPr>
          <w:rFonts w:ascii="Gill Sans MT" w:hAnsi="Gill Sans MT"/>
          <w:sz w:val="22"/>
          <w:szCs w:val="22"/>
        </w:rPr>
      </w:pPr>
    </w:p>
    <w:p w:rsidR="00D64D10" w:rsidRPr="00D64D10" w:rsidRDefault="002A321D" w:rsidP="00C53C75">
      <w:pPr>
        <w:tabs>
          <w:tab w:val="left" w:pos="1418"/>
          <w:tab w:val="left" w:pos="1985"/>
          <w:tab w:val="left" w:pos="2268"/>
          <w:tab w:val="left" w:pos="2552"/>
          <w:tab w:val="left" w:pos="4680"/>
        </w:tabs>
        <w:spacing w:after="120"/>
        <w:ind w:firstLine="851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></w:t>
      </w:r>
      <w:r w:rsidR="00C53C75">
        <w:rPr>
          <w:rFonts w:ascii="Gill Sans MT" w:hAnsi="Gill Sans MT"/>
          <w:sz w:val="22"/>
          <w:szCs w:val="22"/>
        </w:rPr>
        <w:tab/>
      </w:r>
      <w:r w:rsidR="00D64D10" w:rsidRPr="00D64D10">
        <w:rPr>
          <w:rFonts w:ascii="Gill Sans MT" w:hAnsi="Gill Sans MT"/>
          <w:sz w:val="22"/>
          <w:szCs w:val="22"/>
        </w:rPr>
        <w:t xml:space="preserve">Exercise 1: Benchmarking </w:t>
      </w:r>
    </w:p>
    <w:p w:rsidR="00D64D10" w:rsidRPr="00D64D10" w:rsidRDefault="00D64D10" w:rsidP="00C53C75">
      <w:pPr>
        <w:tabs>
          <w:tab w:val="left" w:pos="1418"/>
          <w:tab w:val="left" w:pos="4680"/>
        </w:tabs>
        <w:spacing w:after="120"/>
        <w:ind w:firstLine="851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></w:t>
      </w:r>
      <w:r>
        <w:rPr>
          <w:rFonts w:ascii="Gill Sans MT" w:hAnsi="Gill Sans MT"/>
          <w:sz w:val="22"/>
          <w:szCs w:val="22"/>
        </w:rPr>
        <w:t xml:space="preserve"> </w:t>
      </w:r>
      <w:r w:rsidR="00C53C75">
        <w:rPr>
          <w:rFonts w:ascii="Gill Sans MT" w:hAnsi="Gill Sans MT"/>
          <w:sz w:val="22"/>
          <w:szCs w:val="22"/>
        </w:rPr>
        <w:tab/>
      </w:r>
      <w:r w:rsidRPr="00D64D10">
        <w:rPr>
          <w:rFonts w:ascii="Gill Sans MT" w:hAnsi="Gill Sans MT"/>
          <w:sz w:val="22"/>
          <w:szCs w:val="22"/>
        </w:rPr>
        <w:t>Exercise 2: Motivation for SEB studies</w:t>
      </w:r>
    </w:p>
    <w:p w:rsidR="00D64D10" w:rsidRPr="00D64D10" w:rsidRDefault="00D64D10" w:rsidP="00C53C75">
      <w:pPr>
        <w:tabs>
          <w:tab w:val="left" w:pos="1418"/>
          <w:tab w:val="left" w:pos="4680"/>
        </w:tabs>
        <w:spacing w:after="120"/>
        <w:ind w:firstLine="851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></w:t>
      </w:r>
      <w:r>
        <w:rPr>
          <w:rFonts w:ascii="Gill Sans MT" w:hAnsi="Gill Sans MT"/>
          <w:sz w:val="22"/>
          <w:szCs w:val="22"/>
        </w:rPr>
        <w:t xml:space="preserve"> </w:t>
      </w:r>
      <w:r w:rsidR="00C53C75">
        <w:rPr>
          <w:rFonts w:ascii="Gill Sans MT" w:hAnsi="Gill Sans MT"/>
          <w:sz w:val="22"/>
          <w:szCs w:val="22"/>
        </w:rPr>
        <w:tab/>
      </w:r>
      <w:r w:rsidRPr="00D64D10">
        <w:rPr>
          <w:rFonts w:ascii="Gill Sans MT" w:hAnsi="Gill Sans MT"/>
          <w:sz w:val="22"/>
          <w:szCs w:val="22"/>
        </w:rPr>
        <w:t>Exercise 3: Value chains</w:t>
      </w:r>
    </w:p>
    <w:p w:rsidR="00D64D10" w:rsidRPr="00D64D10" w:rsidRDefault="00D64D10" w:rsidP="00C53C75">
      <w:pPr>
        <w:tabs>
          <w:tab w:val="left" w:pos="1418"/>
          <w:tab w:val="left" w:pos="4680"/>
        </w:tabs>
        <w:spacing w:after="120"/>
        <w:ind w:firstLine="851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></w:t>
      </w:r>
      <w:r w:rsidR="00C53C75">
        <w:rPr>
          <w:rFonts w:ascii="Gill Sans MT" w:hAnsi="Gill Sans MT"/>
          <w:sz w:val="22"/>
          <w:szCs w:val="22"/>
        </w:rPr>
        <w:tab/>
      </w:r>
      <w:r w:rsidRPr="00D64D10">
        <w:rPr>
          <w:rFonts w:ascii="Gill Sans MT" w:hAnsi="Gill Sans MT"/>
          <w:sz w:val="22"/>
          <w:szCs w:val="22"/>
        </w:rPr>
        <w:t>Exercise 4: Mapping of users</w:t>
      </w:r>
    </w:p>
    <w:p w:rsidR="00D64D10" w:rsidRPr="00D64D10" w:rsidRDefault="00D64D10" w:rsidP="00C53C75">
      <w:pPr>
        <w:tabs>
          <w:tab w:val="left" w:pos="1418"/>
          <w:tab w:val="left" w:pos="4680"/>
        </w:tabs>
        <w:spacing w:after="120"/>
        <w:ind w:firstLine="851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></w:t>
      </w:r>
      <w:r>
        <w:rPr>
          <w:rFonts w:ascii="Gill Sans MT" w:hAnsi="Gill Sans MT"/>
          <w:sz w:val="22"/>
          <w:szCs w:val="22"/>
        </w:rPr>
        <w:t xml:space="preserve"> </w:t>
      </w:r>
      <w:r w:rsidR="00C53C75">
        <w:rPr>
          <w:rFonts w:ascii="Gill Sans MT" w:hAnsi="Gill Sans MT"/>
          <w:sz w:val="22"/>
          <w:szCs w:val="22"/>
        </w:rPr>
        <w:tab/>
      </w:r>
      <w:r w:rsidRPr="00D64D10">
        <w:rPr>
          <w:rFonts w:ascii="Gill Sans MT" w:hAnsi="Gill Sans MT"/>
          <w:sz w:val="22"/>
          <w:szCs w:val="22"/>
        </w:rPr>
        <w:t>Exercise 5: Outline of the concept note</w:t>
      </w:r>
    </w:p>
    <w:p w:rsidR="00D64D10" w:rsidRPr="00D64D10" w:rsidRDefault="00D64D10" w:rsidP="00C53C75">
      <w:pPr>
        <w:tabs>
          <w:tab w:val="left" w:pos="1418"/>
          <w:tab w:val="left" w:pos="4680"/>
        </w:tabs>
        <w:spacing w:after="120"/>
        <w:ind w:firstLine="851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></w:t>
      </w:r>
      <w:r>
        <w:rPr>
          <w:rFonts w:ascii="Gill Sans MT" w:hAnsi="Gill Sans MT"/>
          <w:sz w:val="22"/>
          <w:szCs w:val="22"/>
        </w:rPr>
        <w:t xml:space="preserve"> </w:t>
      </w:r>
      <w:r w:rsidR="00C53C75">
        <w:rPr>
          <w:rFonts w:ascii="Gill Sans MT" w:hAnsi="Gill Sans MT"/>
          <w:sz w:val="22"/>
          <w:szCs w:val="22"/>
        </w:rPr>
        <w:tab/>
      </w:r>
      <w:r w:rsidRPr="00D64D10">
        <w:rPr>
          <w:rFonts w:ascii="Gill Sans MT" w:hAnsi="Gill Sans MT"/>
          <w:sz w:val="22"/>
          <w:szCs w:val="22"/>
        </w:rPr>
        <w:t>Exercise 6: Economic concepts and methods</w:t>
      </w:r>
    </w:p>
    <w:p w:rsidR="00D64D10" w:rsidRPr="00D64D10" w:rsidRDefault="00D64D10" w:rsidP="00C53C75">
      <w:pPr>
        <w:tabs>
          <w:tab w:val="left" w:pos="1418"/>
          <w:tab w:val="left" w:pos="4680"/>
        </w:tabs>
        <w:spacing w:after="120"/>
        <w:ind w:firstLine="851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></w:t>
      </w:r>
      <w:r>
        <w:rPr>
          <w:rFonts w:ascii="Gill Sans MT" w:hAnsi="Gill Sans MT"/>
          <w:sz w:val="22"/>
          <w:szCs w:val="22"/>
        </w:rPr>
        <w:t xml:space="preserve"> </w:t>
      </w:r>
      <w:r w:rsidR="00C53C75">
        <w:rPr>
          <w:rFonts w:ascii="Gill Sans MT" w:hAnsi="Gill Sans MT"/>
          <w:sz w:val="22"/>
          <w:szCs w:val="22"/>
        </w:rPr>
        <w:tab/>
      </w:r>
      <w:r w:rsidRPr="00D64D10">
        <w:rPr>
          <w:rFonts w:ascii="Gill Sans MT" w:hAnsi="Gill Sans MT"/>
          <w:sz w:val="22"/>
          <w:szCs w:val="22"/>
        </w:rPr>
        <w:t>Exercise 7: Concept note and value chains</w:t>
      </w:r>
    </w:p>
    <w:p w:rsidR="00D64D10" w:rsidRPr="00D64D10" w:rsidRDefault="00D64D10" w:rsidP="00C53C75">
      <w:pPr>
        <w:tabs>
          <w:tab w:val="left" w:pos="1418"/>
          <w:tab w:val="left" w:pos="4680"/>
        </w:tabs>
        <w:spacing w:after="120"/>
        <w:ind w:firstLine="851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></w:t>
      </w:r>
      <w:r>
        <w:rPr>
          <w:rFonts w:ascii="Gill Sans MT" w:hAnsi="Gill Sans MT"/>
          <w:sz w:val="22"/>
          <w:szCs w:val="22"/>
        </w:rPr>
        <w:t xml:space="preserve"> </w:t>
      </w:r>
      <w:r w:rsidR="00C53C75">
        <w:rPr>
          <w:rFonts w:ascii="Gill Sans MT" w:hAnsi="Gill Sans MT"/>
          <w:sz w:val="22"/>
          <w:szCs w:val="22"/>
        </w:rPr>
        <w:tab/>
      </w:r>
      <w:r w:rsidRPr="00D64D10">
        <w:rPr>
          <w:rFonts w:ascii="Gill Sans MT" w:hAnsi="Gill Sans MT"/>
          <w:sz w:val="22"/>
          <w:szCs w:val="22"/>
        </w:rPr>
        <w:t>Exercise 8: Measuring benefits</w:t>
      </w:r>
    </w:p>
    <w:p w:rsidR="00D64D10" w:rsidRPr="00D64D10" w:rsidRDefault="00D64D10" w:rsidP="00C53C75">
      <w:pPr>
        <w:tabs>
          <w:tab w:val="left" w:pos="1418"/>
          <w:tab w:val="left" w:pos="4680"/>
        </w:tabs>
        <w:spacing w:after="120"/>
        <w:ind w:firstLine="851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></w:t>
      </w:r>
      <w:r>
        <w:rPr>
          <w:rFonts w:ascii="Gill Sans MT" w:hAnsi="Gill Sans MT"/>
          <w:sz w:val="22"/>
          <w:szCs w:val="22"/>
        </w:rPr>
        <w:t xml:space="preserve"> </w:t>
      </w:r>
      <w:r w:rsidR="00C53C75">
        <w:rPr>
          <w:rFonts w:ascii="Gill Sans MT" w:hAnsi="Gill Sans MT"/>
          <w:sz w:val="22"/>
          <w:szCs w:val="22"/>
        </w:rPr>
        <w:tab/>
      </w:r>
      <w:r w:rsidRPr="00D64D10">
        <w:rPr>
          <w:rFonts w:ascii="Gill Sans MT" w:hAnsi="Gill Sans MT"/>
          <w:sz w:val="22"/>
          <w:szCs w:val="22"/>
        </w:rPr>
        <w:t>Exercise 9: Measuring costs</w:t>
      </w:r>
    </w:p>
    <w:p w:rsidR="00D64D10" w:rsidRPr="00D64D10" w:rsidRDefault="00D64D10" w:rsidP="00C53C75">
      <w:pPr>
        <w:tabs>
          <w:tab w:val="left" w:pos="1418"/>
          <w:tab w:val="left" w:pos="4680"/>
        </w:tabs>
        <w:spacing w:after="120"/>
        <w:ind w:firstLine="851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></w:t>
      </w:r>
      <w:r w:rsidR="00C53C75">
        <w:rPr>
          <w:rFonts w:ascii="Gill Sans MT" w:hAnsi="Gill Sans MT"/>
          <w:sz w:val="22"/>
          <w:szCs w:val="22"/>
        </w:rPr>
        <w:tab/>
      </w:r>
      <w:r w:rsidRPr="00D64D10">
        <w:rPr>
          <w:rFonts w:ascii="Gill Sans MT" w:hAnsi="Gill Sans MT"/>
          <w:sz w:val="22"/>
          <w:szCs w:val="22"/>
        </w:rPr>
        <w:t>Exercise 10: Benefit-cost analysis</w:t>
      </w:r>
    </w:p>
    <w:p w:rsidR="00D64D10" w:rsidRPr="00D64D10" w:rsidRDefault="00D64D10" w:rsidP="00C53C75">
      <w:pPr>
        <w:tabs>
          <w:tab w:val="left" w:pos="1418"/>
          <w:tab w:val="left" w:pos="4680"/>
        </w:tabs>
        <w:spacing w:after="120"/>
        <w:ind w:firstLine="851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lastRenderedPageBreak/>
        <w:t></w:t>
      </w:r>
      <w:r>
        <w:rPr>
          <w:rFonts w:ascii="Gill Sans MT" w:hAnsi="Gill Sans MT"/>
          <w:sz w:val="22"/>
          <w:szCs w:val="22"/>
        </w:rPr>
        <w:t xml:space="preserve"> </w:t>
      </w:r>
      <w:r w:rsidR="00C53C75">
        <w:rPr>
          <w:rFonts w:ascii="Gill Sans MT" w:hAnsi="Gill Sans MT"/>
          <w:sz w:val="22"/>
          <w:szCs w:val="22"/>
        </w:rPr>
        <w:tab/>
      </w:r>
      <w:r w:rsidRPr="00D64D10">
        <w:rPr>
          <w:rFonts w:ascii="Gill Sans MT" w:hAnsi="Gill Sans MT"/>
          <w:sz w:val="22"/>
          <w:szCs w:val="22"/>
        </w:rPr>
        <w:t>Exercise 11: Adding benefit and cost elements concept note/TOR</w:t>
      </w:r>
    </w:p>
    <w:p w:rsidR="00D64D10" w:rsidRPr="00D64D10" w:rsidRDefault="00D64D10" w:rsidP="00C53C75">
      <w:pPr>
        <w:tabs>
          <w:tab w:val="left" w:pos="1418"/>
          <w:tab w:val="left" w:pos="4680"/>
        </w:tabs>
        <w:spacing w:after="120"/>
        <w:ind w:firstLine="851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></w:t>
      </w:r>
      <w:r>
        <w:rPr>
          <w:rFonts w:ascii="Gill Sans MT" w:hAnsi="Gill Sans MT"/>
          <w:sz w:val="22"/>
          <w:szCs w:val="22"/>
        </w:rPr>
        <w:t xml:space="preserve"> </w:t>
      </w:r>
      <w:r w:rsidR="00C53C75">
        <w:rPr>
          <w:rFonts w:ascii="Gill Sans MT" w:hAnsi="Gill Sans MT"/>
          <w:sz w:val="22"/>
          <w:szCs w:val="22"/>
        </w:rPr>
        <w:tab/>
      </w:r>
      <w:r w:rsidRPr="00D64D10">
        <w:rPr>
          <w:rFonts w:ascii="Gill Sans MT" w:hAnsi="Gill Sans MT"/>
          <w:sz w:val="22"/>
          <w:szCs w:val="22"/>
        </w:rPr>
        <w:t>Exercise 12: Communicating SEB study results</w:t>
      </w:r>
    </w:p>
    <w:p w:rsidR="00D64D10" w:rsidRPr="00D64D10" w:rsidRDefault="00D64D10" w:rsidP="00C53C75">
      <w:pPr>
        <w:tabs>
          <w:tab w:val="left" w:pos="1418"/>
          <w:tab w:val="left" w:pos="4680"/>
        </w:tabs>
        <w:spacing w:after="120"/>
        <w:ind w:firstLine="851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></w:t>
      </w:r>
      <w:r>
        <w:rPr>
          <w:rFonts w:ascii="Gill Sans MT" w:hAnsi="Gill Sans MT"/>
          <w:sz w:val="22"/>
          <w:szCs w:val="22"/>
        </w:rPr>
        <w:t xml:space="preserve"> </w:t>
      </w:r>
      <w:r w:rsidR="00C53C75">
        <w:rPr>
          <w:rFonts w:ascii="Gill Sans MT" w:hAnsi="Gill Sans MT"/>
          <w:sz w:val="22"/>
          <w:szCs w:val="22"/>
        </w:rPr>
        <w:tab/>
      </w:r>
      <w:r w:rsidRPr="00D64D10">
        <w:rPr>
          <w:rFonts w:ascii="Gill Sans MT" w:hAnsi="Gill Sans MT"/>
          <w:sz w:val="22"/>
          <w:szCs w:val="22"/>
        </w:rPr>
        <w:t>Exercise 13: Finalize concept note</w:t>
      </w:r>
    </w:p>
    <w:p w:rsidR="00D64D10" w:rsidRPr="00D64D10" w:rsidRDefault="00D64D10" w:rsidP="00C53C75">
      <w:pPr>
        <w:tabs>
          <w:tab w:val="left" w:pos="1418"/>
          <w:tab w:val="left" w:pos="4680"/>
        </w:tabs>
        <w:spacing w:after="120"/>
        <w:ind w:firstLine="851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></w:t>
      </w:r>
      <w:r>
        <w:rPr>
          <w:rFonts w:ascii="Gill Sans MT" w:hAnsi="Gill Sans MT"/>
          <w:sz w:val="22"/>
          <w:szCs w:val="22"/>
        </w:rPr>
        <w:t xml:space="preserve"> </w:t>
      </w:r>
      <w:r w:rsidR="00C53C75">
        <w:rPr>
          <w:rFonts w:ascii="Gill Sans MT" w:hAnsi="Gill Sans MT"/>
          <w:sz w:val="22"/>
          <w:szCs w:val="22"/>
        </w:rPr>
        <w:tab/>
      </w:r>
      <w:r w:rsidRPr="00D64D10">
        <w:rPr>
          <w:rFonts w:ascii="Gill Sans MT" w:hAnsi="Gill Sans MT"/>
          <w:sz w:val="22"/>
          <w:szCs w:val="22"/>
        </w:rPr>
        <w:t>Exercise 14: Finalize TOR</w:t>
      </w:r>
    </w:p>
    <w:p w:rsidR="002A321D" w:rsidRPr="00751EC9" w:rsidRDefault="00D64D10" w:rsidP="00C53C75">
      <w:pPr>
        <w:tabs>
          <w:tab w:val="left" w:pos="1418"/>
          <w:tab w:val="left" w:pos="4680"/>
        </w:tabs>
        <w:spacing w:after="120"/>
        <w:ind w:firstLine="851"/>
        <w:rPr>
          <w:rFonts w:ascii="Gill Sans MT" w:hAnsi="Gill Sans MT"/>
          <w:sz w:val="22"/>
          <w:szCs w:val="22"/>
        </w:rPr>
      </w:pPr>
      <w:r w:rsidRPr="00751EC9">
        <w:rPr>
          <w:rFonts w:ascii="Gill Sans MT" w:hAnsi="Gill Sans MT"/>
          <w:sz w:val="22"/>
          <w:szCs w:val="22"/>
        </w:rPr>
        <w:t></w:t>
      </w:r>
      <w:r>
        <w:rPr>
          <w:rFonts w:ascii="Gill Sans MT" w:hAnsi="Gill Sans MT"/>
          <w:sz w:val="22"/>
          <w:szCs w:val="22"/>
        </w:rPr>
        <w:t xml:space="preserve"> </w:t>
      </w:r>
      <w:r w:rsidR="00C53C75">
        <w:rPr>
          <w:rFonts w:ascii="Gill Sans MT" w:hAnsi="Gill Sans MT"/>
          <w:sz w:val="22"/>
          <w:szCs w:val="22"/>
        </w:rPr>
        <w:tab/>
      </w:r>
      <w:r w:rsidRPr="00D64D10">
        <w:rPr>
          <w:rFonts w:ascii="Gill Sans MT" w:hAnsi="Gill Sans MT"/>
          <w:sz w:val="22"/>
          <w:szCs w:val="22"/>
        </w:rPr>
        <w:t>Exercise 15: Prepare small group presentations</w:t>
      </w:r>
    </w:p>
    <w:p w:rsidR="002A321D" w:rsidRDefault="002A321D" w:rsidP="00C53C75">
      <w:pPr>
        <w:tabs>
          <w:tab w:val="left" w:pos="4680"/>
        </w:tabs>
        <w:rPr>
          <w:rFonts w:ascii="Gill Sans MT" w:hAnsi="Gill Sans MT"/>
          <w:sz w:val="22"/>
          <w:szCs w:val="22"/>
        </w:rPr>
      </w:pPr>
    </w:p>
    <w:p w:rsidR="002A321D" w:rsidRDefault="002A321D" w:rsidP="00944924">
      <w:pPr>
        <w:tabs>
          <w:tab w:val="left" w:pos="4680"/>
        </w:tabs>
        <w:spacing w:after="120"/>
        <w:jc w:val="both"/>
        <w:rPr>
          <w:rFonts w:ascii="Gill Sans MT" w:hAnsi="Gill Sans MT"/>
          <w:sz w:val="22"/>
          <w:szCs w:val="22"/>
        </w:rPr>
      </w:pPr>
      <w:bookmarkStart w:id="0" w:name="_GoBack"/>
      <w:r w:rsidRPr="00CD05B3">
        <w:rPr>
          <w:rFonts w:ascii="Gill Sans MT" w:hAnsi="Gill Sans MT"/>
          <w:sz w:val="22"/>
          <w:szCs w:val="22"/>
        </w:rPr>
        <w:t xml:space="preserve">Please provide any feedback and/or comments on the </w:t>
      </w:r>
      <w:r>
        <w:rPr>
          <w:rFonts w:ascii="Gill Sans MT" w:hAnsi="Gill Sans MT"/>
          <w:sz w:val="22"/>
          <w:szCs w:val="22"/>
        </w:rPr>
        <w:t>group activities</w:t>
      </w:r>
      <w:r w:rsidRPr="00CD05B3">
        <w:rPr>
          <w:rFonts w:ascii="Gill Sans MT" w:hAnsi="Gill Sans MT"/>
          <w:sz w:val="22"/>
          <w:szCs w:val="22"/>
        </w:rPr>
        <w:t xml:space="preserve"> (e.g., why these </w:t>
      </w:r>
      <w:r>
        <w:rPr>
          <w:rFonts w:ascii="Gill Sans MT" w:hAnsi="Gill Sans MT"/>
          <w:sz w:val="22"/>
          <w:szCs w:val="22"/>
        </w:rPr>
        <w:t>activities were</w:t>
      </w:r>
      <w:r w:rsidRPr="00CD05B3">
        <w:rPr>
          <w:rFonts w:ascii="Gill Sans MT" w:hAnsi="Gill Sans MT"/>
          <w:sz w:val="22"/>
          <w:szCs w:val="22"/>
        </w:rPr>
        <w:t xml:space="preserve"> particularly useful, which </w:t>
      </w:r>
      <w:r>
        <w:rPr>
          <w:rFonts w:ascii="Gill Sans MT" w:hAnsi="Gill Sans MT"/>
          <w:sz w:val="22"/>
          <w:szCs w:val="22"/>
        </w:rPr>
        <w:t>activities</w:t>
      </w:r>
      <w:r w:rsidRPr="00CD05B3">
        <w:rPr>
          <w:rFonts w:ascii="Gill Sans MT" w:hAnsi="Gill Sans MT"/>
          <w:sz w:val="22"/>
          <w:szCs w:val="22"/>
        </w:rPr>
        <w:t xml:space="preserve"> were not useful, what additional information you</w:t>
      </w:r>
      <w:r>
        <w:rPr>
          <w:rFonts w:ascii="Gill Sans MT" w:hAnsi="Gill Sans MT"/>
          <w:sz w:val="22"/>
          <w:szCs w:val="22"/>
        </w:rPr>
        <w:t xml:space="preserve"> would have liked in </w:t>
      </w:r>
      <w:r w:rsidRPr="00CD05B3">
        <w:rPr>
          <w:rFonts w:ascii="Gill Sans MT" w:hAnsi="Gill Sans MT"/>
          <w:sz w:val="22"/>
          <w:szCs w:val="22"/>
        </w:rPr>
        <w:t xml:space="preserve">the </w:t>
      </w:r>
      <w:r>
        <w:rPr>
          <w:rFonts w:ascii="Gill Sans MT" w:hAnsi="Gill Sans MT"/>
          <w:sz w:val="22"/>
          <w:szCs w:val="22"/>
        </w:rPr>
        <w:t>activities</w:t>
      </w:r>
      <w:r w:rsidRPr="00CD05B3">
        <w:rPr>
          <w:rFonts w:ascii="Gill Sans MT" w:hAnsi="Gill Sans MT"/>
          <w:sz w:val="22"/>
          <w:szCs w:val="22"/>
        </w:rPr>
        <w:t>)</w:t>
      </w:r>
      <w:r w:rsidR="00C53C75">
        <w:rPr>
          <w:rFonts w:ascii="Gill Sans MT" w:hAnsi="Gill Sans MT"/>
          <w:sz w:val="22"/>
          <w:szCs w:val="22"/>
        </w:rPr>
        <w:t>.</w:t>
      </w:r>
    </w:p>
    <w:bookmarkEnd w:id="0"/>
    <w:p w:rsidR="00C53C75" w:rsidRPr="00C53C75" w:rsidRDefault="00C53C75" w:rsidP="00C53C75">
      <w:pPr>
        <w:tabs>
          <w:tab w:val="left" w:pos="4680"/>
        </w:tabs>
        <w:spacing w:before="120" w:after="120" w:line="240" w:lineRule="exact"/>
        <w:jc w:val="both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Pr="00C53C75" w:rsidRDefault="00C53C75" w:rsidP="00C53C75">
      <w:pPr>
        <w:tabs>
          <w:tab w:val="left" w:pos="4680"/>
        </w:tabs>
        <w:spacing w:before="120" w:after="120" w:line="240" w:lineRule="exact"/>
        <w:jc w:val="both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Pr="00C53C75" w:rsidRDefault="00C53C75" w:rsidP="00C53C75">
      <w:pPr>
        <w:tabs>
          <w:tab w:val="left" w:pos="4680"/>
        </w:tabs>
        <w:spacing w:before="120" w:after="120" w:line="240" w:lineRule="exact"/>
        <w:jc w:val="both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Pr="00C53C75" w:rsidRDefault="00C53C75" w:rsidP="00C53C75">
      <w:pPr>
        <w:suppressAutoHyphens/>
        <w:autoSpaceDN w:val="0"/>
        <w:spacing w:before="120" w:after="120"/>
        <w:jc w:val="both"/>
        <w:textAlignment w:val="baseline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2A321D" w:rsidRDefault="002A321D" w:rsidP="002A321D">
      <w:pPr>
        <w:tabs>
          <w:tab w:val="left" w:pos="4680"/>
        </w:tabs>
        <w:spacing w:after="120"/>
        <w:rPr>
          <w:rFonts w:ascii="Gill Sans MT" w:hAnsi="Gill Sans MT"/>
          <w:sz w:val="22"/>
          <w:szCs w:val="22"/>
        </w:rPr>
      </w:pPr>
    </w:p>
    <w:p w:rsidR="002A321D" w:rsidRPr="00E23123" w:rsidRDefault="002A321D" w:rsidP="00C53C75">
      <w:pPr>
        <w:pStyle w:val="ListParagraph"/>
        <w:numPr>
          <w:ilvl w:val="0"/>
          <w:numId w:val="32"/>
        </w:numPr>
        <w:spacing w:after="120"/>
        <w:ind w:left="851" w:hanging="851"/>
        <w:rPr>
          <w:rFonts w:ascii="Gill Sans MT" w:hAnsi="Gill Sans MT"/>
          <w:sz w:val="22"/>
          <w:szCs w:val="22"/>
        </w:rPr>
      </w:pPr>
      <w:r w:rsidRPr="00E23123">
        <w:rPr>
          <w:rFonts w:ascii="Gill Sans MT" w:hAnsi="Gill Sans MT"/>
          <w:sz w:val="22"/>
          <w:szCs w:val="22"/>
        </w:rPr>
        <w:t>Do you have</w:t>
      </w:r>
      <w:r w:rsidR="00D64D10">
        <w:rPr>
          <w:rFonts w:ascii="Gill Sans MT" w:hAnsi="Gill Sans MT"/>
          <w:sz w:val="22"/>
          <w:szCs w:val="22"/>
        </w:rPr>
        <w:t xml:space="preserve"> any other comments or feedback</w:t>
      </w:r>
      <w:r w:rsidRPr="00E23123">
        <w:rPr>
          <w:rFonts w:ascii="Gill Sans MT" w:hAnsi="Gill Sans MT"/>
          <w:sz w:val="22"/>
          <w:szCs w:val="22"/>
        </w:rPr>
        <w:t>?</w:t>
      </w:r>
      <w:r>
        <w:rPr>
          <w:rFonts w:ascii="Gill Sans MT" w:hAnsi="Gill Sans MT"/>
          <w:sz w:val="22"/>
          <w:szCs w:val="22"/>
        </w:rPr>
        <w:t xml:space="preserve"> </w:t>
      </w:r>
    </w:p>
    <w:p w:rsidR="00C53C75" w:rsidRPr="00C53C75" w:rsidRDefault="00C53C75" w:rsidP="00C53C75">
      <w:pPr>
        <w:tabs>
          <w:tab w:val="left" w:pos="4680"/>
        </w:tabs>
        <w:spacing w:before="120" w:after="120" w:line="240" w:lineRule="exact"/>
        <w:jc w:val="both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Pr="00C53C75" w:rsidRDefault="00C53C75" w:rsidP="00C53C75">
      <w:pPr>
        <w:tabs>
          <w:tab w:val="left" w:pos="4680"/>
        </w:tabs>
        <w:spacing w:before="120" w:after="120" w:line="240" w:lineRule="exact"/>
        <w:jc w:val="both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Pr="00C53C75" w:rsidRDefault="00C53C75" w:rsidP="00C53C75">
      <w:pPr>
        <w:tabs>
          <w:tab w:val="left" w:pos="4680"/>
        </w:tabs>
        <w:spacing w:before="120" w:after="120" w:line="240" w:lineRule="exact"/>
        <w:jc w:val="both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Pr="00C53C75" w:rsidRDefault="00C53C75" w:rsidP="00C53C75">
      <w:pPr>
        <w:suppressAutoHyphens/>
        <w:autoSpaceDN w:val="0"/>
        <w:spacing w:before="120" w:after="120"/>
        <w:jc w:val="both"/>
        <w:textAlignment w:val="baseline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Pr="00C53C75" w:rsidRDefault="00C53C75" w:rsidP="00C53C75">
      <w:pPr>
        <w:tabs>
          <w:tab w:val="left" w:pos="4680"/>
        </w:tabs>
        <w:spacing w:before="120" w:after="120" w:line="240" w:lineRule="exact"/>
        <w:jc w:val="both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Pr="00C53C75" w:rsidRDefault="00C53C75" w:rsidP="00C53C75">
      <w:pPr>
        <w:tabs>
          <w:tab w:val="left" w:pos="4680"/>
        </w:tabs>
        <w:spacing w:before="120" w:after="120" w:line="240" w:lineRule="exact"/>
        <w:jc w:val="both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Pr="00C53C75" w:rsidRDefault="00C53C75" w:rsidP="00C53C75">
      <w:pPr>
        <w:tabs>
          <w:tab w:val="left" w:pos="4680"/>
        </w:tabs>
        <w:spacing w:before="120" w:after="120" w:line="240" w:lineRule="exact"/>
        <w:jc w:val="both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C53C75" w:rsidRPr="00C53C75" w:rsidRDefault="00C53C75" w:rsidP="00C53C75">
      <w:pPr>
        <w:suppressAutoHyphens/>
        <w:autoSpaceDN w:val="0"/>
        <w:spacing w:before="120" w:after="120"/>
        <w:jc w:val="both"/>
        <w:textAlignment w:val="baseline"/>
        <w:rPr>
          <w:rFonts w:ascii="Gill Sans MT" w:hAnsi="Gill Sans MT"/>
          <w:sz w:val="22"/>
          <w:szCs w:val="22"/>
        </w:rPr>
      </w:pPr>
      <w:r w:rsidRPr="00C53C75"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</w:t>
      </w:r>
    </w:p>
    <w:p w:rsidR="00F0043A" w:rsidRDefault="00F0043A" w:rsidP="00DF0F02">
      <w:pPr>
        <w:pStyle w:val="Standard"/>
        <w:tabs>
          <w:tab w:val="center" w:pos="4680"/>
        </w:tabs>
        <w:jc w:val="center"/>
        <w:rPr>
          <w:rFonts w:ascii="Gill Sans MT" w:hAnsi="Gill Sans MT"/>
          <w:b/>
          <w:i/>
          <w:iCs/>
          <w:sz w:val="22"/>
          <w:szCs w:val="22"/>
        </w:rPr>
      </w:pPr>
    </w:p>
    <w:p w:rsidR="00F0043A" w:rsidRDefault="00F0043A" w:rsidP="00DF0F02">
      <w:pPr>
        <w:pStyle w:val="Standard"/>
        <w:tabs>
          <w:tab w:val="center" w:pos="4680"/>
        </w:tabs>
        <w:jc w:val="center"/>
        <w:rPr>
          <w:rFonts w:ascii="Gill Sans MT" w:hAnsi="Gill Sans MT"/>
          <w:b/>
          <w:i/>
          <w:iCs/>
          <w:sz w:val="22"/>
          <w:szCs w:val="22"/>
        </w:rPr>
      </w:pPr>
    </w:p>
    <w:p w:rsidR="00BE44B7" w:rsidRPr="00DF0F02" w:rsidRDefault="009801CE" w:rsidP="00C53C75">
      <w:pPr>
        <w:pStyle w:val="Standard"/>
        <w:tabs>
          <w:tab w:val="left" w:pos="851"/>
          <w:tab w:val="center" w:pos="4680"/>
        </w:tabs>
        <w:jc w:val="center"/>
        <w:rPr>
          <w:rFonts w:ascii="Gill Sans MT" w:hAnsi="Gill Sans MT"/>
          <w:b/>
          <w:i/>
          <w:sz w:val="22"/>
          <w:szCs w:val="22"/>
        </w:rPr>
      </w:pPr>
      <w:r>
        <w:rPr>
          <w:rFonts w:ascii="Gill Sans MT" w:hAnsi="Gill Sans MT"/>
          <w:b/>
          <w:i/>
          <w:iCs/>
          <w:sz w:val="22"/>
          <w:szCs w:val="22"/>
        </w:rPr>
        <w:t>T</w:t>
      </w:r>
      <w:r w:rsidR="002F4700">
        <w:rPr>
          <w:rFonts w:ascii="Gill Sans MT" w:hAnsi="Gill Sans MT"/>
          <w:b/>
          <w:i/>
          <w:iCs/>
          <w:sz w:val="22"/>
          <w:szCs w:val="22"/>
        </w:rPr>
        <w:t xml:space="preserve">hank you for your time; it was a pleasure to work with you </w:t>
      </w:r>
      <w:r w:rsidR="000B4FDE" w:rsidRPr="00DF0F02">
        <w:rPr>
          <w:rFonts w:ascii="Gill Sans MT" w:hAnsi="Gill Sans MT"/>
          <w:b/>
          <w:i/>
          <w:iCs/>
          <w:sz w:val="22"/>
          <w:szCs w:val="22"/>
        </w:rPr>
        <w:t xml:space="preserve">in </w:t>
      </w:r>
      <w:r w:rsidR="00DF0F02">
        <w:rPr>
          <w:rFonts w:ascii="Gill Sans MT" w:hAnsi="Gill Sans MT"/>
          <w:b/>
          <w:i/>
          <w:iCs/>
          <w:sz w:val="22"/>
          <w:szCs w:val="22"/>
        </w:rPr>
        <w:t>Seychelles</w:t>
      </w:r>
      <w:r>
        <w:rPr>
          <w:rFonts w:ascii="Gill Sans MT" w:hAnsi="Gill Sans MT"/>
          <w:b/>
          <w:i/>
          <w:iCs/>
          <w:sz w:val="22"/>
          <w:szCs w:val="22"/>
        </w:rPr>
        <w:t>!</w:t>
      </w:r>
    </w:p>
    <w:sectPr w:rsidR="00BE44B7" w:rsidRPr="00DF0F02" w:rsidSect="009801C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E8" w:rsidRDefault="007224E8" w:rsidP="001B4158">
      <w:r>
        <w:separator/>
      </w:r>
    </w:p>
  </w:endnote>
  <w:endnote w:type="continuationSeparator" w:id="0">
    <w:p w:rsidR="007224E8" w:rsidRDefault="007224E8" w:rsidP="001B4158">
      <w:r>
        <w:continuationSeparator/>
      </w:r>
    </w:p>
  </w:endnote>
  <w:endnote w:type="continuationNotice" w:id="1">
    <w:p w:rsidR="007224E8" w:rsidRDefault="007224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BE" w:rsidRDefault="00774BBE" w:rsidP="001B415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BBE" w:rsidRDefault="00774BBE" w:rsidP="001B4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07" w:rsidRPr="002A321D" w:rsidRDefault="002A321D" w:rsidP="002A321D">
    <w:pPr>
      <w:spacing w:after="120"/>
      <w:jc w:val="center"/>
      <w:rPr>
        <w:rFonts w:ascii="Gill Sans MT" w:hAnsi="Gill Sans MT"/>
        <w:i/>
      </w:rPr>
    </w:pPr>
    <w:r>
      <w:rPr>
        <w:rStyle w:val="SubtitleChar"/>
        <w:rFonts w:eastAsia="Calibri"/>
        <w:b/>
        <w:sz w:val="16"/>
        <w:szCs w:val="16"/>
        <w:lang w:eastAsia="en-US"/>
      </w:rPr>
      <w:t>USAID/WB/WMO</w:t>
    </w:r>
    <w:r w:rsidRPr="00CF4137">
      <w:rPr>
        <w:rStyle w:val="SubtitleChar"/>
        <w:rFonts w:eastAsia="Calibri"/>
        <w:b/>
        <w:sz w:val="16"/>
        <w:szCs w:val="16"/>
        <w:lang w:eastAsia="en-US"/>
      </w:rPr>
      <w:t xml:space="preserve"> </w:t>
    </w:r>
    <w:r>
      <w:rPr>
        <w:rStyle w:val="SubtitleChar"/>
        <w:rFonts w:eastAsia="Calibri"/>
        <w:b/>
        <w:sz w:val="16"/>
        <w:szCs w:val="16"/>
        <w:lang w:eastAsia="en-US"/>
      </w:rPr>
      <w:t>Workshop</w:t>
    </w:r>
    <w:r w:rsidRPr="00CF4137">
      <w:rPr>
        <w:rStyle w:val="SubtitleChar"/>
        <w:rFonts w:eastAsia="Calibri"/>
        <w:b/>
        <w:sz w:val="16"/>
        <w:szCs w:val="16"/>
        <w:lang w:eastAsia="en-US"/>
      </w:rPr>
      <w:t xml:space="preserve"> </w:t>
    </w:r>
    <w:r>
      <w:rPr>
        <w:rStyle w:val="SubtitleChar"/>
        <w:rFonts w:eastAsia="Calibri"/>
        <w:b/>
        <w:sz w:val="16"/>
        <w:szCs w:val="16"/>
        <w:lang w:eastAsia="en-US"/>
      </w:rPr>
      <w:t xml:space="preserve">Post-Survey – </w:t>
    </w:r>
    <w:proofErr w:type="spellStart"/>
    <w:r>
      <w:rPr>
        <w:rStyle w:val="SubtitleChar"/>
        <w:rFonts w:eastAsia="Calibri"/>
        <w:b/>
        <w:sz w:val="16"/>
        <w:szCs w:val="16"/>
        <w:lang w:eastAsia="en-US"/>
      </w:rPr>
      <w:t>Mahé</w:t>
    </w:r>
    <w:proofErr w:type="spellEnd"/>
    <w:r>
      <w:rPr>
        <w:rStyle w:val="SubtitleChar"/>
        <w:rFonts w:eastAsia="Calibri"/>
        <w:b/>
        <w:sz w:val="16"/>
        <w:szCs w:val="16"/>
        <w:lang w:eastAsia="en-US"/>
      </w:rPr>
      <w:t>,</w:t>
    </w:r>
    <w:r w:rsidR="00C53C75">
      <w:rPr>
        <w:rStyle w:val="SubtitleChar"/>
        <w:rFonts w:eastAsia="Calibri"/>
        <w:b/>
        <w:sz w:val="16"/>
        <w:szCs w:val="16"/>
        <w:lang w:eastAsia="en-US"/>
      </w:rPr>
      <w:t xml:space="preserve"> </w:t>
    </w:r>
    <w:r>
      <w:rPr>
        <w:rStyle w:val="SubtitleChar"/>
        <w:rFonts w:eastAsia="Calibri"/>
        <w:b/>
        <w:sz w:val="16"/>
        <w:szCs w:val="16"/>
        <w:lang w:eastAsia="en-US"/>
      </w:rPr>
      <w:t>Seychelles, 4-8 May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BE" w:rsidRPr="00CA441E" w:rsidRDefault="002A321D" w:rsidP="00CA441E">
    <w:pPr>
      <w:spacing w:after="120"/>
      <w:jc w:val="center"/>
      <w:rPr>
        <w:rFonts w:ascii="Gill Sans MT" w:hAnsi="Gill Sans MT"/>
        <w:i/>
      </w:rPr>
    </w:pPr>
    <w:r>
      <w:rPr>
        <w:rStyle w:val="SubtitleChar"/>
        <w:rFonts w:eastAsia="Calibri"/>
        <w:b/>
        <w:sz w:val="16"/>
        <w:szCs w:val="16"/>
        <w:lang w:eastAsia="en-US"/>
      </w:rPr>
      <w:t>USAID/WB/WMO</w:t>
    </w:r>
    <w:r w:rsidR="00CA441E" w:rsidRPr="00CF4137">
      <w:rPr>
        <w:rStyle w:val="SubtitleChar"/>
        <w:rFonts w:eastAsia="Calibri"/>
        <w:b/>
        <w:sz w:val="16"/>
        <w:szCs w:val="16"/>
        <w:lang w:eastAsia="en-US"/>
      </w:rPr>
      <w:t xml:space="preserve"> </w:t>
    </w:r>
    <w:r w:rsidR="00BA15FF">
      <w:rPr>
        <w:rStyle w:val="SubtitleChar"/>
        <w:rFonts w:eastAsia="Calibri"/>
        <w:b/>
        <w:sz w:val="16"/>
        <w:szCs w:val="16"/>
        <w:lang w:eastAsia="en-US"/>
      </w:rPr>
      <w:t>Workshop</w:t>
    </w:r>
    <w:r w:rsidR="00CA441E" w:rsidRPr="00CF4137">
      <w:rPr>
        <w:rStyle w:val="SubtitleChar"/>
        <w:rFonts w:eastAsia="Calibri"/>
        <w:b/>
        <w:sz w:val="16"/>
        <w:szCs w:val="16"/>
        <w:lang w:eastAsia="en-US"/>
      </w:rPr>
      <w:t xml:space="preserve"> </w:t>
    </w:r>
    <w:r>
      <w:rPr>
        <w:rStyle w:val="SubtitleChar"/>
        <w:rFonts w:eastAsia="Calibri"/>
        <w:b/>
        <w:sz w:val="16"/>
        <w:szCs w:val="16"/>
        <w:lang w:eastAsia="en-US"/>
      </w:rPr>
      <w:t>Post</w:t>
    </w:r>
    <w:r w:rsidR="00CA441E">
      <w:rPr>
        <w:rStyle w:val="SubtitleChar"/>
        <w:rFonts w:eastAsia="Calibri"/>
        <w:b/>
        <w:sz w:val="16"/>
        <w:szCs w:val="16"/>
        <w:lang w:eastAsia="en-US"/>
      </w:rPr>
      <w:t>-Survey –</w:t>
    </w:r>
    <w:r w:rsidR="00C53C75">
      <w:rPr>
        <w:rStyle w:val="SubtitleChar"/>
        <w:rFonts w:eastAsia="Calibri"/>
        <w:b/>
        <w:sz w:val="16"/>
        <w:szCs w:val="16"/>
        <w:lang w:eastAsia="en-US"/>
      </w:rPr>
      <w:t xml:space="preserve"> </w:t>
    </w:r>
    <w:proofErr w:type="spellStart"/>
    <w:r w:rsidR="00C53C75">
      <w:rPr>
        <w:rStyle w:val="SubtitleChar"/>
        <w:rFonts w:eastAsia="Calibri"/>
        <w:b/>
        <w:sz w:val="16"/>
        <w:szCs w:val="16"/>
        <w:lang w:eastAsia="en-US"/>
      </w:rPr>
      <w:t>Mahé</w:t>
    </w:r>
    <w:proofErr w:type="spellEnd"/>
    <w:r w:rsidR="00C53C75">
      <w:rPr>
        <w:rStyle w:val="SubtitleChar"/>
        <w:rFonts w:eastAsia="Calibri"/>
        <w:b/>
        <w:sz w:val="16"/>
        <w:szCs w:val="16"/>
        <w:lang w:eastAsia="en-US"/>
      </w:rPr>
      <w:t>, Seychelles, 4-8 May</w:t>
    </w:r>
    <w:r>
      <w:rPr>
        <w:rStyle w:val="SubtitleChar"/>
        <w:rFonts w:eastAsia="Calibri"/>
        <w:b/>
        <w:sz w:val="16"/>
        <w:szCs w:val="16"/>
        <w:lang w:eastAsia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E8" w:rsidRDefault="007224E8" w:rsidP="001B4158">
      <w:r>
        <w:separator/>
      </w:r>
    </w:p>
  </w:footnote>
  <w:footnote w:type="continuationSeparator" w:id="0">
    <w:p w:rsidR="007224E8" w:rsidRDefault="007224E8" w:rsidP="001B4158">
      <w:r>
        <w:continuationSeparator/>
      </w:r>
    </w:p>
  </w:footnote>
  <w:footnote w:type="continuationNotice" w:id="1">
    <w:p w:rsidR="007224E8" w:rsidRDefault="007224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75" w:rsidRDefault="00C53C75" w:rsidP="00C53C75">
    <w:pPr>
      <w:ind w:left="130"/>
      <w:jc w:val="center"/>
    </w:pPr>
    <w:r w:rsidRPr="000D1140">
      <w:rPr>
        <w:rFonts w:ascii="Arial" w:hAnsi="Arial" w:cs="Arial"/>
        <w:sz w:val="20"/>
        <w:szCs w:val="20"/>
      </w:rPr>
      <w:t>TW-NMHSS-SEB-2015(A</w:t>
    </w:r>
    <w:r w:rsidR="001028C5">
      <w:rPr>
        <w:rFonts w:ascii="Arial" w:hAnsi="Arial" w:cs="Arial"/>
        <w:sz w:val="20"/>
        <w:szCs w:val="20"/>
      </w:rPr>
      <w:t>)/INF. 5</w:t>
    </w:r>
    <w:r w:rsidRPr="000D1140">
      <w:rPr>
        <w:rFonts w:ascii="Arial" w:hAnsi="Arial" w:cs="Arial"/>
        <w:sz w:val="20"/>
        <w:szCs w:val="20"/>
      </w:rPr>
      <w:t xml:space="preserve">, p. </w:t>
    </w:r>
    <w:r w:rsidRPr="000D1140">
      <w:rPr>
        <w:rStyle w:val="PageNumber"/>
        <w:rFonts w:ascii="Arial" w:hAnsi="Arial" w:cs="Arial"/>
        <w:sz w:val="20"/>
        <w:szCs w:val="20"/>
        <w:lang w:val="fr-FR"/>
      </w:rPr>
      <w:fldChar w:fldCharType="begin"/>
    </w:r>
    <w:r w:rsidRPr="000D114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0D1140">
      <w:rPr>
        <w:rStyle w:val="PageNumber"/>
        <w:rFonts w:ascii="Arial" w:hAnsi="Arial" w:cs="Arial"/>
        <w:sz w:val="20"/>
        <w:szCs w:val="20"/>
        <w:lang w:val="fr-FR"/>
      </w:rPr>
      <w:fldChar w:fldCharType="separate"/>
    </w:r>
    <w:r w:rsidR="00944924">
      <w:rPr>
        <w:rStyle w:val="PageNumber"/>
        <w:rFonts w:ascii="Arial" w:hAnsi="Arial" w:cs="Arial"/>
        <w:noProof/>
        <w:sz w:val="20"/>
        <w:szCs w:val="20"/>
      </w:rPr>
      <w:t>3</w:t>
    </w:r>
    <w:r w:rsidRPr="000D1140">
      <w:rPr>
        <w:rStyle w:val="PageNumber"/>
        <w:rFonts w:ascii="Arial" w:hAnsi="Arial" w:cs="Arial"/>
        <w:sz w:val="20"/>
        <w:szCs w:val="20"/>
        <w:lang w:val="fr-FR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  <w:p w:rsidR="00774BBE" w:rsidRPr="00BE3517" w:rsidRDefault="00774BBE" w:rsidP="00BE3517">
    <w:pPr>
      <w:pStyle w:val="Header"/>
      <w:rPr>
        <w:rFonts w:ascii="Gill Sans MT" w:hAnsi="Gill Sans M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67" w:rsidRDefault="00C53C75">
    <w:pPr>
      <w:pStyle w:val="Header"/>
      <w:rPr>
        <w:rFonts w:ascii="Arial Narrow" w:hAnsi="Arial Narrow"/>
        <w:noProof/>
        <w:color w:val="FFFFFF" w:themeColor="background1"/>
        <w:sz w:val="20"/>
        <w:szCs w:val="20"/>
      </w:rPr>
    </w:pPr>
    <w:r>
      <w:rPr>
        <w:noProof/>
        <w:lang w:eastAsia="zh-TW"/>
      </w:rPr>
      <w:drawing>
        <wp:anchor distT="0" distB="0" distL="114300" distR="114300" simplePos="0" relativeHeight="251662336" behindDoc="0" locked="0" layoutInCell="1" allowOverlap="1" wp14:anchorId="39352034" wp14:editId="46214016">
          <wp:simplePos x="0" y="0"/>
          <wp:positionH relativeFrom="column">
            <wp:posOffset>286385</wp:posOffset>
          </wp:positionH>
          <wp:positionV relativeFrom="paragraph">
            <wp:posOffset>180975</wp:posOffset>
          </wp:positionV>
          <wp:extent cx="3200401" cy="981364"/>
          <wp:effectExtent l="0" t="0" r="0" b="952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wyner\Desktop\USAID Branding\Horizontal_CMYK_600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1" cy="981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color w:val="FFFFFF" w:themeColor="background1"/>
        <w:sz w:val="20"/>
        <w:szCs w:val="20"/>
        <w:lang w:eastAsia="zh-TW"/>
      </w:rPr>
      <w:drawing>
        <wp:anchor distT="0" distB="0" distL="114300" distR="114300" simplePos="0" relativeHeight="251664384" behindDoc="1" locked="0" layoutInCell="1" allowOverlap="1" wp14:anchorId="06EB27AC" wp14:editId="065D9980">
          <wp:simplePos x="0" y="0"/>
          <wp:positionH relativeFrom="column">
            <wp:posOffset>3602355</wp:posOffset>
          </wp:positionH>
          <wp:positionV relativeFrom="paragraph">
            <wp:posOffset>410210</wp:posOffset>
          </wp:positionV>
          <wp:extent cx="2321560" cy="606425"/>
          <wp:effectExtent l="0" t="0" r="0" b="0"/>
          <wp:wrapNone/>
          <wp:docPr id="4" name="Picture 4" descr="C:\Users\schuyler.olsson\Desktop\SEB Seychelles 2015 transfer to x\M&amp;E\GFDRR_Primary Logo_BW-Sh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chuyler.olsson\Desktop\SEB Seychelles 2015 transfer to x\M&amp;E\GFDRR_Primary Logo_BW-Sha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252" w:rsidRPr="00DF5F16">
      <w:rPr>
        <w:rFonts w:ascii="Arial Narrow" w:hAnsi="Arial Narrow"/>
        <w:noProof/>
        <w:color w:val="FFFFFF" w:themeColor="background1"/>
        <w:sz w:val="20"/>
        <w:szCs w:val="20"/>
      </w:rPr>
      <w:t>lace with the support of US</w:t>
    </w:r>
  </w:p>
  <w:p w:rsidR="00774BBE" w:rsidRPr="00A73252" w:rsidRDefault="00A85567">
    <w:pPr>
      <w:pStyle w:val="Head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color w:val="FFFFFF" w:themeColor="background1"/>
        <w:sz w:val="20"/>
        <w:szCs w:val="20"/>
      </w:rPr>
      <w:tab/>
    </w:r>
    <w:r w:rsidR="00C36B22">
      <w:rPr>
        <w:rFonts w:ascii="Arial Narrow" w:hAnsi="Arial Narrow"/>
        <w:noProof/>
        <w:color w:val="FFFFFF" w:themeColor="background1"/>
        <w:sz w:val="20"/>
        <w:szCs w:val="20"/>
        <w:lang w:eastAsia="zh-TW"/>
      </w:rPr>
      <w:drawing>
        <wp:inline distT="0" distB="0" distL="0" distR="0" wp14:anchorId="5F97D34F" wp14:editId="5E926F84">
          <wp:extent cx="5667375" cy="8020050"/>
          <wp:effectExtent l="0" t="0" r="9525" b="0"/>
          <wp:docPr id="2" name="Picture 2" descr="C:\Users\paola.eisner\AppData\Local\Microsoft\Windows\Temporary Internet Files\Content.Outlook\X7M9KEC4\wmo2012_en_fulltext_whitegold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ola.eisner\AppData\Local\Microsoft\Windows\Temporary Internet Files\Content.Outlook\X7M9KEC4\wmo2012_en_fulltext_whitegold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0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3252" w:rsidRPr="00DF5F16">
      <w:rPr>
        <w:rFonts w:ascii="Arial Narrow" w:hAnsi="Arial Narrow"/>
        <w:noProof/>
        <w:color w:val="FFFFFF" w:themeColor="background1"/>
        <w:sz w:val="20"/>
        <w:szCs w:val="20"/>
      </w:rPr>
      <w:t xml:space="preserve">AID, WMO, and the WB.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A"/>
    <w:multiLevelType w:val="hybridMultilevel"/>
    <w:tmpl w:val="DA84B4A6"/>
    <w:lvl w:ilvl="0" w:tplc="C9AEC9F8">
      <w:start w:val="1"/>
      <w:numFmt w:val="decimal"/>
      <w:lvlText w:val="%1."/>
      <w:lvlJc w:val="left"/>
      <w:pPr>
        <w:ind w:left="360" w:hanging="360"/>
      </w:pPr>
      <w:rPr>
        <w:rFonts w:ascii="Gill Sans MT" w:eastAsia="Times New Roman" w:hAnsi="Gill Sans MT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14D5D"/>
    <w:multiLevelType w:val="hybridMultilevel"/>
    <w:tmpl w:val="780A8ADC"/>
    <w:lvl w:ilvl="0" w:tplc="D5689A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2D04"/>
    <w:multiLevelType w:val="multilevel"/>
    <w:tmpl w:val="B23EA70A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075E7"/>
    <w:multiLevelType w:val="hybridMultilevel"/>
    <w:tmpl w:val="CB82B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C7A38"/>
    <w:multiLevelType w:val="hybridMultilevel"/>
    <w:tmpl w:val="EC2CD2D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ECEB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4BCA17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89F84F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800CB0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51C58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1BE689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3B14BD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424CBA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5">
    <w:nsid w:val="1A915958"/>
    <w:multiLevelType w:val="hybridMultilevel"/>
    <w:tmpl w:val="B23EA7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A90614"/>
    <w:multiLevelType w:val="hybridMultilevel"/>
    <w:tmpl w:val="36E8D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C0010"/>
    <w:multiLevelType w:val="hybridMultilevel"/>
    <w:tmpl w:val="8A8A666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24900"/>
    <w:multiLevelType w:val="multilevel"/>
    <w:tmpl w:val="9918D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201FE"/>
    <w:multiLevelType w:val="hybridMultilevel"/>
    <w:tmpl w:val="6E702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B57C9"/>
    <w:multiLevelType w:val="hybridMultilevel"/>
    <w:tmpl w:val="151E9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A66A7"/>
    <w:multiLevelType w:val="hybridMultilevel"/>
    <w:tmpl w:val="3BC6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32A39"/>
    <w:multiLevelType w:val="multilevel"/>
    <w:tmpl w:val="B23EA70A"/>
    <w:numStyleLink w:val="Style1"/>
  </w:abstractNum>
  <w:abstractNum w:abstractNumId="13">
    <w:nsid w:val="258A5E6F"/>
    <w:multiLevelType w:val="multilevel"/>
    <w:tmpl w:val="6E702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E4ACF"/>
    <w:multiLevelType w:val="hybridMultilevel"/>
    <w:tmpl w:val="5C2C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D2430"/>
    <w:multiLevelType w:val="hybridMultilevel"/>
    <w:tmpl w:val="54A6C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A2372"/>
    <w:multiLevelType w:val="multilevel"/>
    <w:tmpl w:val="FB98A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93420"/>
    <w:multiLevelType w:val="multilevel"/>
    <w:tmpl w:val="CACCA1E4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DCC2B12"/>
    <w:multiLevelType w:val="hybridMultilevel"/>
    <w:tmpl w:val="54A6C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34C38"/>
    <w:multiLevelType w:val="hybridMultilevel"/>
    <w:tmpl w:val="983A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5612A"/>
    <w:multiLevelType w:val="multilevel"/>
    <w:tmpl w:val="85E083F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364A1"/>
    <w:multiLevelType w:val="hybridMultilevel"/>
    <w:tmpl w:val="06E4C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E3AC8"/>
    <w:multiLevelType w:val="hybridMultilevel"/>
    <w:tmpl w:val="2D4644E6"/>
    <w:lvl w:ilvl="0" w:tplc="DADA59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F678E"/>
    <w:multiLevelType w:val="multilevel"/>
    <w:tmpl w:val="01289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030BE"/>
    <w:multiLevelType w:val="hybridMultilevel"/>
    <w:tmpl w:val="BE16E9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9304A"/>
    <w:multiLevelType w:val="hybridMultilevel"/>
    <w:tmpl w:val="388E234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B2D8F"/>
    <w:multiLevelType w:val="hybridMultilevel"/>
    <w:tmpl w:val="6F602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94AE3"/>
    <w:multiLevelType w:val="hybridMultilevel"/>
    <w:tmpl w:val="3AD2E7AA"/>
    <w:lvl w:ilvl="0" w:tplc="06C634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E0C00"/>
    <w:multiLevelType w:val="hybridMultilevel"/>
    <w:tmpl w:val="85E08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B0E96"/>
    <w:multiLevelType w:val="hybridMultilevel"/>
    <w:tmpl w:val="A5A4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46E2D"/>
    <w:multiLevelType w:val="hybridMultilevel"/>
    <w:tmpl w:val="FB98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95121"/>
    <w:multiLevelType w:val="hybridMultilevel"/>
    <w:tmpl w:val="FB98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0736F"/>
    <w:multiLevelType w:val="hybridMultilevel"/>
    <w:tmpl w:val="983A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60878"/>
    <w:multiLevelType w:val="multilevel"/>
    <w:tmpl w:val="B23EA70A"/>
    <w:numStyleLink w:val="Style1"/>
  </w:abstractNum>
  <w:abstractNum w:abstractNumId="34">
    <w:nsid w:val="6F9E3E24"/>
    <w:multiLevelType w:val="hybridMultilevel"/>
    <w:tmpl w:val="6E3E9D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A168AE"/>
    <w:multiLevelType w:val="hybridMultilevel"/>
    <w:tmpl w:val="5B44D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659C7"/>
    <w:multiLevelType w:val="hybridMultilevel"/>
    <w:tmpl w:val="747AE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329B2"/>
    <w:multiLevelType w:val="hybridMultilevel"/>
    <w:tmpl w:val="62281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F0C04"/>
    <w:multiLevelType w:val="hybridMultilevel"/>
    <w:tmpl w:val="FB98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28"/>
  </w:num>
  <w:num w:numId="4">
    <w:abstractNumId w:val="8"/>
  </w:num>
  <w:num w:numId="5">
    <w:abstractNumId w:val="20"/>
  </w:num>
  <w:num w:numId="6">
    <w:abstractNumId w:val="26"/>
  </w:num>
  <w:num w:numId="7">
    <w:abstractNumId w:val="38"/>
  </w:num>
  <w:num w:numId="8">
    <w:abstractNumId w:val="16"/>
  </w:num>
  <w:num w:numId="9">
    <w:abstractNumId w:val="3"/>
  </w:num>
  <w:num w:numId="10">
    <w:abstractNumId w:val="23"/>
  </w:num>
  <w:num w:numId="11">
    <w:abstractNumId w:val="21"/>
  </w:num>
  <w:num w:numId="12">
    <w:abstractNumId w:val="9"/>
  </w:num>
  <w:num w:numId="13">
    <w:abstractNumId w:val="13"/>
  </w:num>
  <w:num w:numId="14">
    <w:abstractNumId w:val="19"/>
  </w:num>
  <w:num w:numId="15">
    <w:abstractNumId w:val="32"/>
  </w:num>
  <w:num w:numId="16">
    <w:abstractNumId w:val="30"/>
  </w:num>
  <w:num w:numId="17">
    <w:abstractNumId w:val="1"/>
  </w:num>
  <w:num w:numId="18">
    <w:abstractNumId w:val="22"/>
  </w:num>
  <w:num w:numId="19">
    <w:abstractNumId w:val="25"/>
  </w:num>
  <w:num w:numId="20">
    <w:abstractNumId w:val="7"/>
  </w:num>
  <w:num w:numId="21">
    <w:abstractNumId w:val="37"/>
  </w:num>
  <w:num w:numId="22">
    <w:abstractNumId w:val="6"/>
  </w:num>
  <w:num w:numId="23">
    <w:abstractNumId w:val="15"/>
  </w:num>
  <w:num w:numId="24">
    <w:abstractNumId w:val="18"/>
  </w:num>
  <w:num w:numId="25">
    <w:abstractNumId w:val="11"/>
  </w:num>
  <w:num w:numId="26">
    <w:abstractNumId w:val="4"/>
  </w:num>
  <w:num w:numId="27">
    <w:abstractNumId w:val="35"/>
  </w:num>
  <w:num w:numId="28">
    <w:abstractNumId w:val="5"/>
  </w:num>
  <w:num w:numId="29">
    <w:abstractNumId w:val="2"/>
  </w:num>
  <w:num w:numId="30">
    <w:abstractNumId w:val="12"/>
  </w:num>
  <w:num w:numId="31">
    <w:abstractNumId w:val="36"/>
  </w:num>
  <w:num w:numId="32">
    <w:abstractNumId w:val="0"/>
  </w:num>
  <w:num w:numId="33">
    <w:abstractNumId w:val="10"/>
  </w:num>
  <w:num w:numId="34">
    <w:abstractNumId w:val="29"/>
  </w:num>
  <w:num w:numId="35">
    <w:abstractNumId w:val="24"/>
  </w:num>
  <w:num w:numId="36">
    <w:abstractNumId w:val="17"/>
  </w:num>
  <w:num w:numId="37">
    <w:abstractNumId w:val="27"/>
  </w:num>
  <w:num w:numId="38">
    <w:abstractNumId w:val="3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1B"/>
    <w:rsid w:val="00000D86"/>
    <w:rsid w:val="00001F44"/>
    <w:rsid w:val="000100D1"/>
    <w:rsid w:val="0003373C"/>
    <w:rsid w:val="00037CC3"/>
    <w:rsid w:val="00037DF7"/>
    <w:rsid w:val="0004359F"/>
    <w:rsid w:val="00050358"/>
    <w:rsid w:val="000737CC"/>
    <w:rsid w:val="00075F97"/>
    <w:rsid w:val="000779DD"/>
    <w:rsid w:val="00082B89"/>
    <w:rsid w:val="000B0555"/>
    <w:rsid w:val="000B37E8"/>
    <w:rsid w:val="000B4FDE"/>
    <w:rsid w:val="000B5327"/>
    <w:rsid w:val="000C3B43"/>
    <w:rsid w:val="000C682B"/>
    <w:rsid w:val="000D0D25"/>
    <w:rsid w:val="000D7134"/>
    <w:rsid w:val="001028C5"/>
    <w:rsid w:val="001131B3"/>
    <w:rsid w:val="0011507E"/>
    <w:rsid w:val="00115EB5"/>
    <w:rsid w:val="0013066D"/>
    <w:rsid w:val="001317AD"/>
    <w:rsid w:val="00134399"/>
    <w:rsid w:val="00134580"/>
    <w:rsid w:val="00135304"/>
    <w:rsid w:val="001525C2"/>
    <w:rsid w:val="00153C37"/>
    <w:rsid w:val="00156CBD"/>
    <w:rsid w:val="001702B7"/>
    <w:rsid w:val="00185ACD"/>
    <w:rsid w:val="001916B2"/>
    <w:rsid w:val="00195AE1"/>
    <w:rsid w:val="001A7804"/>
    <w:rsid w:val="001B4158"/>
    <w:rsid w:val="001B54B1"/>
    <w:rsid w:val="001E05E6"/>
    <w:rsid w:val="001E6B1F"/>
    <w:rsid w:val="001E783D"/>
    <w:rsid w:val="001F289F"/>
    <w:rsid w:val="001F3DFE"/>
    <w:rsid w:val="001F7B00"/>
    <w:rsid w:val="002009E2"/>
    <w:rsid w:val="00211830"/>
    <w:rsid w:val="002136AB"/>
    <w:rsid w:val="002166F9"/>
    <w:rsid w:val="002204A7"/>
    <w:rsid w:val="0022304F"/>
    <w:rsid w:val="002259D1"/>
    <w:rsid w:val="00225C4E"/>
    <w:rsid w:val="00243770"/>
    <w:rsid w:val="002457CB"/>
    <w:rsid w:val="00250A49"/>
    <w:rsid w:val="00255603"/>
    <w:rsid w:val="0026417A"/>
    <w:rsid w:val="0026484A"/>
    <w:rsid w:val="00267AC9"/>
    <w:rsid w:val="00270ED1"/>
    <w:rsid w:val="00273C97"/>
    <w:rsid w:val="00286B13"/>
    <w:rsid w:val="002908C6"/>
    <w:rsid w:val="002910FB"/>
    <w:rsid w:val="00297F18"/>
    <w:rsid w:val="002A1C90"/>
    <w:rsid w:val="002A321D"/>
    <w:rsid w:val="002C6140"/>
    <w:rsid w:val="002C63E5"/>
    <w:rsid w:val="002D278F"/>
    <w:rsid w:val="002D51FE"/>
    <w:rsid w:val="002E0ED1"/>
    <w:rsid w:val="002F4700"/>
    <w:rsid w:val="0030244D"/>
    <w:rsid w:val="00315CDF"/>
    <w:rsid w:val="003305F4"/>
    <w:rsid w:val="00335AF8"/>
    <w:rsid w:val="0034292C"/>
    <w:rsid w:val="00347DD1"/>
    <w:rsid w:val="00351AD4"/>
    <w:rsid w:val="00352411"/>
    <w:rsid w:val="00357DCB"/>
    <w:rsid w:val="003671DD"/>
    <w:rsid w:val="003676EC"/>
    <w:rsid w:val="003679CD"/>
    <w:rsid w:val="00367B5A"/>
    <w:rsid w:val="00370B41"/>
    <w:rsid w:val="0037724B"/>
    <w:rsid w:val="00392E71"/>
    <w:rsid w:val="003A2012"/>
    <w:rsid w:val="003A304A"/>
    <w:rsid w:val="003B0508"/>
    <w:rsid w:val="003B1B30"/>
    <w:rsid w:val="003B3D2B"/>
    <w:rsid w:val="003C1873"/>
    <w:rsid w:val="003E0366"/>
    <w:rsid w:val="003E4FDE"/>
    <w:rsid w:val="003E5B1F"/>
    <w:rsid w:val="003F4AED"/>
    <w:rsid w:val="00407A8D"/>
    <w:rsid w:val="00407B4D"/>
    <w:rsid w:val="00411D28"/>
    <w:rsid w:val="004140E3"/>
    <w:rsid w:val="0041717B"/>
    <w:rsid w:val="00425C8B"/>
    <w:rsid w:val="00426798"/>
    <w:rsid w:val="004340FF"/>
    <w:rsid w:val="00436007"/>
    <w:rsid w:val="004367AA"/>
    <w:rsid w:val="00437E40"/>
    <w:rsid w:val="00452C2C"/>
    <w:rsid w:val="00453D72"/>
    <w:rsid w:val="00482BD5"/>
    <w:rsid w:val="004A15F4"/>
    <w:rsid w:val="004B0DD6"/>
    <w:rsid w:val="004B67F2"/>
    <w:rsid w:val="004C775F"/>
    <w:rsid w:val="004C7DFC"/>
    <w:rsid w:val="004D0474"/>
    <w:rsid w:val="004D09A1"/>
    <w:rsid w:val="004D1976"/>
    <w:rsid w:val="004D38FF"/>
    <w:rsid w:val="004D3D0E"/>
    <w:rsid w:val="004D68D5"/>
    <w:rsid w:val="004F4B74"/>
    <w:rsid w:val="004F4C77"/>
    <w:rsid w:val="005001FB"/>
    <w:rsid w:val="00505EF3"/>
    <w:rsid w:val="0051404C"/>
    <w:rsid w:val="00524E69"/>
    <w:rsid w:val="00531215"/>
    <w:rsid w:val="005337C3"/>
    <w:rsid w:val="00533C03"/>
    <w:rsid w:val="00535661"/>
    <w:rsid w:val="00537647"/>
    <w:rsid w:val="005379C5"/>
    <w:rsid w:val="00555E41"/>
    <w:rsid w:val="00561913"/>
    <w:rsid w:val="00562FF6"/>
    <w:rsid w:val="00583296"/>
    <w:rsid w:val="00592BF9"/>
    <w:rsid w:val="00594AE8"/>
    <w:rsid w:val="00594DB5"/>
    <w:rsid w:val="005A7C60"/>
    <w:rsid w:val="005B0167"/>
    <w:rsid w:val="005C2E53"/>
    <w:rsid w:val="005C2E61"/>
    <w:rsid w:val="005D3070"/>
    <w:rsid w:val="005E3480"/>
    <w:rsid w:val="005E3765"/>
    <w:rsid w:val="005F406C"/>
    <w:rsid w:val="00611DF0"/>
    <w:rsid w:val="006213EA"/>
    <w:rsid w:val="00632CD2"/>
    <w:rsid w:val="00643E44"/>
    <w:rsid w:val="00646E8A"/>
    <w:rsid w:val="00671378"/>
    <w:rsid w:val="0068013C"/>
    <w:rsid w:val="006812E7"/>
    <w:rsid w:val="006852D6"/>
    <w:rsid w:val="006947B6"/>
    <w:rsid w:val="00694C5A"/>
    <w:rsid w:val="0069657A"/>
    <w:rsid w:val="006A63A3"/>
    <w:rsid w:val="006A6A3C"/>
    <w:rsid w:val="006B155C"/>
    <w:rsid w:val="006B3F27"/>
    <w:rsid w:val="006C65D1"/>
    <w:rsid w:val="006D3473"/>
    <w:rsid w:val="006D75AB"/>
    <w:rsid w:val="006E1012"/>
    <w:rsid w:val="006E613D"/>
    <w:rsid w:val="006F53E2"/>
    <w:rsid w:val="00711285"/>
    <w:rsid w:val="007224E8"/>
    <w:rsid w:val="007236B1"/>
    <w:rsid w:val="007240F7"/>
    <w:rsid w:val="0072691B"/>
    <w:rsid w:val="00726FDB"/>
    <w:rsid w:val="00730836"/>
    <w:rsid w:val="007514EB"/>
    <w:rsid w:val="00753A14"/>
    <w:rsid w:val="007540F9"/>
    <w:rsid w:val="00765839"/>
    <w:rsid w:val="00766114"/>
    <w:rsid w:val="00770852"/>
    <w:rsid w:val="00774BBE"/>
    <w:rsid w:val="00776A19"/>
    <w:rsid w:val="00783AC9"/>
    <w:rsid w:val="00784FC0"/>
    <w:rsid w:val="00790796"/>
    <w:rsid w:val="00794108"/>
    <w:rsid w:val="007A1FDA"/>
    <w:rsid w:val="007A20D3"/>
    <w:rsid w:val="007C223C"/>
    <w:rsid w:val="007E1905"/>
    <w:rsid w:val="007E485F"/>
    <w:rsid w:val="007E5807"/>
    <w:rsid w:val="007F2A1C"/>
    <w:rsid w:val="00802040"/>
    <w:rsid w:val="00802AAB"/>
    <w:rsid w:val="008079D2"/>
    <w:rsid w:val="00815A95"/>
    <w:rsid w:val="008234CE"/>
    <w:rsid w:val="0082472B"/>
    <w:rsid w:val="00826D39"/>
    <w:rsid w:val="00836F4D"/>
    <w:rsid w:val="0083724A"/>
    <w:rsid w:val="00865B0C"/>
    <w:rsid w:val="00865FBA"/>
    <w:rsid w:val="00866B05"/>
    <w:rsid w:val="00870043"/>
    <w:rsid w:val="0087254F"/>
    <w:rsid w:val="008B0906"/>
    <w:rsid w:val="008B2884"/>
    <w:rsid w:val="008B7F74"/>
    <w:rsid w:val="008C257A"/>
    <w:rsid w:val="008C3E1B"/>
    <w:rsid w:val="008C55C4"/>
    <w:rsid w:val="008D2545"/>
    <w:rsid w:val="008D35E9"/>
    <w:rsid w:val="008E7116"/>
    <w:rsid w:val="008F28FF"/>
    <w:rsid w:val="008F2BAB"/>
    <w:rsid w:val="00904083"/>
    <w:rsid w:val="00913DA8"/>
    <w:rsid w:val="009155AF"/>
    <w:rsid w:val="009221E4"/>
    <w:rsid w:val="009223FA"/>
    <w:rsid w:val="00930662"/>
    <w:rsid w:val="009312B2"/>
    <w:rsid w:val="00933055"/>
    <w:rsid w:val="009379B1"/>
    <w:rsid w:val="00944924"/>
    <w:rsid w:val="009632CC"/>
    <w:rsid w:val="0097052E"/>
    <w:rsid w:val="00974ADE"/>
    <w:rsid w:val="00974C9B"/>
    <w:rsid w:val="009801CE"/>
    <w:rsid w:val="00986623"/>
    <w:rsid w:val="009976BD"/>
    <w:rsid w:val="009B2DA5"/>
    <w:rsid w:val="009B41AF"/>
    <w:rsid w:val="009D4465"/>
    <w:rsid w:val="009F58B4"/>
    <w:rsid w:val="009F77DA"/>
    <w:rsid w:val="009F7EEC"/>
    <w:rsid w:val="00A07B49"/>
    <w:rsid w:val="00A22AD7"/>
    <w:rsid w:val="00A26434"/>
    <w:rsid w:val="00A4209A"/>
    <w:rsid w:val="00A43317"/>
    <w:rsid w:val="00A463D3"/>
    <w:rsid w:val="00A5038C"/>
    <w:rsid w:val="00A5046C"/>
    <w:rsid w:val="00A52E10"/>
    <w:rsid w:val="00A6031D"/>
    <w:rsid w:val="00A630D6"/>
    <w:rsid w:val="00A64307"/>
    <w:rsid w:val="00A73252"/>
    <w:rsid w:val="00A75A2B"/>
    <w:rsid w:val="00A775C2"/>
    <w:rsid w:val="00A81656"/>
    <w:rsid w:val="00A85567"/>
    <w:rsid w:val="00AA04DC"/>
    <w:rsid w:val="00AA4208"/>
    <w:rsid w:val="00AB120C"/>
    <w:rsid w:val="00AB1E78"/>
    <w:rsid w:val="00AD7538"/>
    <w:rsid w:val="00AE3ACC"/>
    <w:rsid w:val="00AF0B08"/>
    <w:rsid w:val="00AF1ACE"/>
    <w:rsid w:val="00AF3BBB"/>
    <w:rsid w:val="00AF6CA9"/>
    <w:rsid w:val="00AF7B04"/>
    <w:rsid w:val="00B16666"/>
    <w:rsid w:val="00B16F32"/>
    <w:rsid w:val="00B21877"/>
    <w:rsid w:val="00B42175"/>
    <w:rsid w:val="00B45A8E"/>
    <w:rsid w:val="00B5057F"/>
    <w:rsid w:val="00B71C41"/>
    <w:rsid w:val="00B731C2"/>
    <w:rsid w:val="00B74671"/>
    <w:rsid w:val="00B81825"/>
    <w:rsid w:val="00B83746"/>
    <w:rsid w:val="00B94B0D"/>
    <w:rsid w:val="00BA15FF"/>
    <w:rsid w:val="00BA3DE9"/>
    <w:rsid w:val="00BA653D"/>
    <w:rsid w:val="00BA7066"/>
    <w:rsid w:val="00BB1E13"/>
    <w:rsid w:val="00BB2682"/>
    <w:rsid w:val="00BC0CDD"/>
    <w:rsid w:val="00BC6BE4"/>
    <w:rsid w:val="00BD2BA6"/>
    <w:rsid w:val="00BE009F"/>
    <w:rsid w:val="00BE1248"/>
    <w:rsid w:val="00BE3517"/>
    <w:rsid w:val="00BE44B7"/>
    <w:rsid w:val="00BF0C37"/>
    <w:rsid w:val="00BF462B"/>
    <w:rsid w:val="00C026FF"/>
    <w:rsid w:val="00C06EEC"/>
    <w:rsid w:val="00C07B95"/>
    <w:rsid w:val="00C13903"/>
    <w:rsid w:val="00C220E9"/>
    <w:rsid w:val="00C22A35"/>
    <w:rsid w:val="00C242BD"/>
    <w:rsid w:val="00C33CAD"/>
    <w:rsid w:val="00C36280"/>
    <w:rsid w:val="00C36B22"/>
    <w:rsid w:val="00C43E32"/>
    <w:rsid w:val="00C47297"/>
    <w:rsid w:val="00C53C75"/>
    <w:rsid w:val="00C57852"/>
    <w:rsid w:val="00C715CD"/>
    <w:rsid w:val="00C832DB"/>
    <w:rsid w:val="00C97532"/>
    <w:rsid w:val="00CA441E"/>
    <w:rsid w:val="00CA5069"/>
    <w:rsid w:val="00CC2612"/>
    <w:rsid w:val="00CC39A5"/>
    <w:rsid w:val="00CC423F"/>
    <w:rsid w:val="00CC5311"/>
    <w:rsid w:val="00CC6597"/>
    <w:rsid w:val="00CD0C33"/>
    <w:rsid w:val="00CD65D6"/>
    <w:rsid w:val="00CF0CFC"/>
    <w:rsid w:val="00CF4137"/>
    <w:rsid w:val="00D216EF"/>
    <w:rsid w:val="00D362A6"/>
    <w:rsid w:val="00D42280"/>
    <w:rsid w:val="00D64D10"/>
    <w:rsid w:val="00D677B1"/>
    <w:rsid w:val="00D67DCE"/>
    <w:rsid w:val="00D81804"/>
    <w:rsid w:val="00D835A1"/>
    <w:rsid w:val="00D938B3"/>
    <w:rsid w:val="00DA4E97"/>
    <w:rsid w:val="00DB1237"/>
    <w:rsid w:val="00DB5734"/>
    <w:rsid w:val="00DB73CA"/>
    <w:rsid w:val="00DC4298"/>
    <w:rsid w:val="00DC760F"/>
    <w:rsid w:val="00DD4162"/>
    <w:rsid w:val="00DE2851"/>
    <w:rsid w:val="00DE6820"/>
    <w:rsid w:val="00DF01E9"/>
    <w:rsid w:val="00DF0F02"/>
    <w:rsid w:val="00DF5ED0"/>
    <w:rsid w:val="00DF5F16"/>
    <w:rsid w:val="00DF62D0"/>
    <w:rsid w:val="00E014F5"/>
    <w:rsid w:val="00E1097C"/>
    <w:rsid w:val="00E14707"/>
    <w:rsid w:val="00E257E2"/>
    <w:rsid w:val="00E345A3"/>
    <w:rsid w:val="00E35275"/>
    <w:rsid w:val="00E54FC9"/>
    <w:rsid w:val="00E632E7"/>
    <w:rsid w:val="00E653D8"/>
    <w:rsid w:val="00E664D8"/>
    <w:rsid w:val="00E70CED"/>
    <w:rsid w:val="00E71411"/>
    <w:rsid w:val="00E76A32"/>
    <w:rsid w:val="00E820D2"/>
    <w:rsid w:val="00E846BA"/>
    <w:rsid w:val="00E91BAE"/>
    <w:rsid w:val="00E93A3A"/>
    <w:rsid w:val="00E94AAD"/>
    <w:rsid w:val="00E95ADF"/>
    <w:rsid w:val="00EA03A3"/>
    <w:rsid w:val="00EA4F71"/>
    <w:rsid w:val="00EB1077"/>
    <w:rsid w:val="00ED47AB"/>
    <w:rsid w:val="00EE13B8"/>
    <w:rsid w:val="00EE7F1F"/>
    <w:rsid w:val="00F0043A"/>
    <w:rsid w:val="00F0278B"/>
    <w:rsid w:val="00F07CB7"/>
    <w:rsid w:val="00F1429F"/>
    <w:rsid w:val="00F176EC"/>
    <w:rsid w:val="00F25209"/>
    <w:rsid w:val="00F31FD2"/>
    <w:rsid w:val="00F374BD"/>
    <w:rsid w:val="00F46224"/>
    <w:rsid w:val="00F462B9"/>
    <w:rsid w:val="00F50F76"/>
    <w:rsid w:val="00F666B3"/>
    <w:rsid w:val="00F7169C"/>
    <w:rsid w:val="00F7209C"/>
    <w:rsid w:val="00F771D2"/>
    <w:rsid w:val="00F9341A"/>
    <w:rsid w:val="00FA153A"/>
    <w:rsid w:val="00FA4E3A"/>
    <w:rsid w:val="00FB3588"/>
    <w:rsid w:val="00FE7F2F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96"/>
    <w:rPr>
      <w:rFonts w:ascii="Gill Sans Std Light" w:hAnsi="Gill Sans Std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3E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3E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33F"/>
  </w:style>
  <w:style w:type="table" w:styleId="TableGrid">
    <w:name w:val="Table Grid"/>
    <w:basedOn w:val="TableNormal"/>
    <w:rsid w:val="00C07A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01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901D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2655C"/>
    <w:rPr>
      <w:rFonts w:ascii="Gill Sans Std Light" w:hAnsi="Gill Sans Std Light"/>
      <w:sz w:val="24"/>
      <w:szCs w:val="24"/>
    </w:rPr>
  </w:style>
  <w:style w:type="character" w:customStyle="1" w:styleId="HeaderChar">
    <w:name w:val="Header Char"/>
    <w:link w:val="Header"/>
    <w:rsid w:val="00452C2C"/>
    <w:rPr>
      <w:rFonts w:ascii="Gill Sans Std Light" w:hAnsi="Gill Sans Std Light"/>
      <w:sz w:val="24"/>
      <w:szCs w:val="24"/>
    </w:rPr>
  </w:style>
  <w:style w:type="character" w:styleId="CommentReference">
    <w:name w:val="annotation reference"/>
    <w:rsid w:val="005356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661"/>
    <w:rPr>
      <w:sz w:val="20"/>
      <w:szCs w:val="20"/>
    </w:rPr>
  </w:style>
  <w:style w:type="character" w:customStyle="1" w:styleId="CommentTextChar">
    <w:name w:val="Comment Text Char"/>
    <w:link w:val="CommentText"/>
    <w:rsid w:val="00535661"/>
    <w:rPr>
      <w:rFonts w:ascii="Gill Sans Std Light" w:hAnsi="Gill Sans Std Light"/>
    </w:rPr>
  </w:style>
  <w:style w:type="paragraph" w:styleId="CommentSubject">
    <w:name w:val="annotation subject"/>
    <w:basedOn w:val="CommentText"/>
    <w:next w:val="CommentText"/>
    <w:link w:val="CommentSubjectChar"/>
    <w:rsid w:val="00535661"/>
    <w:rPr>
      <w:b/>
      <w:bCs/>
    </w:rPr>
  </w:style>
  <w:style w:type="character" w:customStyle="1" w:styleId="CommentSubjectChar">
    <w:name w:val="Comment Subject Char"/>
    <w:link w:val="CommentSubject"/>
    <w:rsid w:val="00535661"/>
    <w:rPr>
      <w:rFonts w:ascii="Gill Sans Std Light" w:hAnsi="Gill Sans Std Light"/>
      <w:b/>
      <w:bCs/>
    </w:rPr>
  </w:style>
  <w:style w:type="numbering" w:customStyle="1" w:styleId="Style1">
    <w:name w:val="Style1"/>
    <w:rsid w:val="005E3480"/>
    <w:pPr>
      <w:numPr>
        <w:numId w:val="29"/>
      </w:numPr>
    </w:pPr>
  </w:style>
  <w:style w:type="paragraph" w:styleId="Subtitle">
    <w:name w:val="Subtitle"/>
    <w:basedOn w:val="Normal"/>
    <w:next w:val="Normal"/>
    <w:link w:val="SubtitleChar"/>
    <w:qFormat/>
    <w:rsid w:val="00CF4137"/>
    <w:pPr>
      <w:numPr>
        <w:ilvl w:val="1"/>
      </w:numPr>
      <w:spacing w:line="360" w:lineRule="auto"/>
    </w:pPr>
    <w:rPr>
      <w:rFonts w:ascii="Cambria" w:hAnsi="Cambria"/>
      <w:i/>
      <w:iCs/>
      <w:color w:val="4F81BD"/>
      <w:spacing w:val="15"/>
      <w:lang w:eastAsia="ko-KR"/>
    </w:rPr>
  </w:style>
  <w:style w:type="character" w:customStyle="1" w:styleId="SubtitleChar">
    <w:name w:val="Subtitle Char"/>
    <w:link w:val="Subtitle"/>
    <w:rsid w:val="00CF4137"/>
    <w:rPr>
      <w:rFonts w:ascii="Cambria" w:hAnsi="Cambria"/>
      <w:i/>
      <w:iCs/>
      <w:color w:val="4F81BD"/>
      <w:spacing w:val="15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D835A1"/>
    <w:pPr>
      <w:ind w:left="720"/>
      <w:contextualSpacing/>
    </w:pPr>
  </w:style>
  <w:style w:type="paragraph" w:styleId="Revision">
    <w:name w:val="Revision"/>
    <w:hidden/>
    <w:uiPriority w:val="99"/>
    <w:semiHidden/>
    <w:rsid w:val="000B4FDE"/>
    <w:rPr>
      <w:rFonts w:ascii="Gill Sans Std Light" w:hAnsi="Gill Sans Std Light"/>
      <w:sz w:val="24"/>
      <w:szCs w:val="24"/>
    </w:rPr>
  </w:style>
  <w:style w:type="paragraph" w:customStyle="1" w:styleId="Standard">
    <w:name w:val="Standard"/>
    <w:rsid w:val="000B4FDE"/>
    <w:pPr>
      <w:suppressAutoHyphens/>
      <w:autoSpaceDN w:val="0"/>
      <w:textAlignment w:val="baseline"/>
    </w:pPr>
    <w:rPr>
      <w:rFonts w:ascii="Gill Sans Std Light" w:hAnsi="Gill Sans Std Light"/>
      <w:kern w:val="3"/>
      <w:sz w:val="24"/>
      <w:szCs w:val="24"/>
    </w:rPr>
  </w:style>
  <w:style w:type="numbering" w:customStyle="1" w:styleId="WWNum32">
    <w:name w:val="WWNum32"/>
    <w:basedOn w:val="NoList"/>
    <w:rsid w:val="000B4FDE"/>
    <w:pPr>
      <w:numPr>
        <w:numId w:val="36"/>
      </w:numPr>
    </w:pPr>
  </w:style>
  <w:style w:type="table" w:styleId="LightList-Accent1">
    <w:name w:val="Light List Accent 1"/>
    <w:basedOn w:val="TableNormal"/>
    <w:uiPriority w:val="61"/>
    <w:rsid w:val="002A321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96"/>
    <w:rPr>
      <w:rFonts w:ascii="Gill Sans Std Light" w:hAnsi="Gill Sans Std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3E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3E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33F"/>
  </w:style>
  <w:style w:type="table" w:styleId="TableGrid">
    <w:name w:val="Table Grid"/>
    <w:basedOn w:val="TableNormal"/>
    <w:rsid w:val="00C07A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01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901D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2655C"/>
    <w:rPr>
      <w:rFonts w:ascii="Gill Sans Std Light" w:hAnsi="Gill Sans Std Light"/>
      <w:sz w:val="24"/>
      <w:szCs w:val="24"/>
    </w:rPr>
  </w:style>
  <w:style w:type="character" w:customStyle="1" w:styleId="HeaderChar">
    <w:name w:val="Header Char"/>
    <w:link w:val="Header"/>
    <w:rsid w:val="00452C2C"/>
    <w:rPr>
      <w:rFonts w:ascii="Gill Sans Std Light" w:hAnsi="Gill Sans Std Light"/>
      <w:sz w:val="24"/>
      <w:szCs w:val="24"/>
    </w:rPr>
  </w:style>
  <w:style w:type="character" w:styleId="CommentReference">
    <w:name w:val="annotation reference"/>
    <w:rsid w:val="005356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661"/>
    <w:rPr>
      <w:sz w:val="20"/>
      <w:szCs w:val="20"/>
    </w:rPr>
  </w:style>
  <w:style w:type="character" w:customStyle="1" w:styleId="CommentTextChar">
    <w:name w:val="Comment Text Char"/>
    <w:link w:val="CommentText"/>
    <w:rsid w:val="00535661"/>
    <w:rPr>
      <w:rFonts w:ascii="Gill Sans Std Light" w:hAnsi="Gill Sans Std Light"/>
    </w:rPr>
  </w:style>
  <w:style w:type="paragraph" w:styleId="CommentSubject">
    <w:name w:val="annotation subject"/>
    <w:basedOn w:val="CommentText"/>
    <w:next w:val="CommentText"/>
    <w:link w:val="CommentSubjectChar"/>
    <w:rsid w:val="00535661"/>
    <w:rPr>
      <w:b/>
      <w:bCs/>
    </w:rPr>
  </w:style>
  <w:style w:type="character" w:customStyle="1" w:styleId="CommentSubjectChar">
    <w:name w:val="Comment Subject Char"/>
    <w:link w:val="CommentSubject"/>
    <w:rsid w:val="00535661"/>
    <w:rPr>
      <w:rFonts w:ascii="Gill Sans Std Light" w:hAnsi="Gill Sans Std Light"/>
      <w:b/>
      <w:bCs/>
    </w:rPr>
  </w:style>
  <w:style w:type="numbering" w:customStyle="1" w:styleId="Style1">
    <w:name w:val="Style1"/>
    <w:rsid w:val="005E3480"/>
    <w:pPr>
      <w:numPr>
        <w:numId w:val="29"/>
      </w:numPr>
    </w:pPr>
  </w:style>
  <w:style w:type="paragraph" w:styleId="Subtitle">
    <w:name w:val="Subtitle"/>
    <w:basedOn w:val="Normal"/>
    <w:next w:val="Normal"/>
    <w:link w:val="SubtitleChar"/>
    <w:qFormat/>
    <w:rsid w:val="00CF4137"/>
    <w:pPr>
      <w:numPr>
        <w:ilvl w:val="1"/>
      </w:numPr>
      <w:spacing w:line="360" w:lineRule="auto"/>
    </w:pPr>
    <w:rPr>
      <w:rFonts w:ascii="Cambria" w:hAnsi="Cambria"/>
      <w:i/>
      <w:iCs/>
      <w:color w:val="4F81BD"/>
      <w:spacing w:val="15"/>
      <w:lang w:eastAsia="ko-KR"/>
    </w:rPr>
  </w:style>
  <w:style w:type="character" w:customStyle="1" w:styleId="SubtitleChar">
    <w:name w:val="Subtitle Char"/>
    <w:link w:val="Subtitle"/>
    <w:rsid w:val="00CF4137"/>
    <w:rPr>
      <w:rFonts w:ascii="Cambria" w:hAnsi="Cambria"/>
      <w:i/>
      <w:iCs/>
      <w:color w:val="4F81BD"/>
      <w:spacing w:val="15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D835A1"/>
    <w:pPr>
      <w:ind w:left="720"/>
      <w:contextualSpacing/>
    </w:pPr>
  </w:style>
  <w:style w:type="paragraph" w:styleId="Revision">
    <w:name w:val="Revision"/>
    <w:hidden/>
    <w:uiPriority w:val="99"/>
    <w:semiHidden/>
    <w:rsid w:val="000B4FDE"/>
    <w:rPr>
      <w:rFonts w:ascii="Gill Sans Std Light" w:hAnsi="Gill Sans Std Light"/>
      <w:sz w:val="24"/>
      <w:szCs w:val="24"/>
    </w:rPr>
  </w:style>
  <w:style w:type="paragraph" w:customStyle="1" w:styleId="Standard">
    <w:name w:val="Standard"/>
    <w:rsid w:val="000B4FDE"/>
    <w:pPr>
      <w:suppressAutoHyphens/>
      <w:autoSpaceDN w:val="0"/>
      <w:textAlignment w:val="baseline"/>
    </w:pPr>
    <w:rPr>
      <w:rFonts w:ascii="Gill Sans Std Light" w:hAnsi="Gill Sans Std Light"/>
      <w:kern w:val="3"/>
      <w:sz w:val="24"/>
      <w:szCs w:val="24"/>
    </w:rPr>
  </w:style>
  <w:style w:type="numbering" w:customStyle="1" w:styleId="WWNum32">
    <w:name w:val="WWNum32"/>
    <w:basedOn w:val="NoList"/>
    <w:rsid w:val="000B4FDE"/>
    <w:pPr>
      <w:numPr>
        <w:numId w:val="36"/>
      </w:numPr>
    </w:pPr>
  </w:style>
  <w:style w:type="table" w:styleId="LightList-Accent1">
    <w:name w:val="Light List Accent 1"/>
    <w:basedOn w:val="TableNormal"/>
    <w:uiPriority w:val="61"/>
    <w:rsid w:val="002A321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D25A-7489-4366-8472-8168435A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779AE39E.dotm</Template>
  <TotalTime>1</TotalTime>
  <Pages>4</Pages>
  <Words>718</Words>
  <Characters>6889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FINAL EVALUATION QUESTIONS</vt:lpstr>
    </vt:vector>
  </TitlesOfParts>
  <Company>IRG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FINAL EVALUATION QUESTIONS</dc:title>
  <dc:creator>kcurtis</dc:creator>
  <cp:lastModifiedBy>MReidsema</cp:lastModifiedBy>
  <cp:revision>4</cp:revision>
  <cp:lastPrinted>2015-04-24T15:44:00Z</cp:lastPrinted>
  <dcterms:created xsi:type="dcterms:W3CDTF">2015-05-07T15:17:00Z</dcterms:created>
  <dcterms:modified xsi:type="dcterms:W3CDTF">2015-05-07T15:26:00Z</dcterms:modified>
</cp:coreProperties>
</file>