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</w:pPr>
      <w:r>
        <w:rPr/>
        <w:t>Ship Observations Team</w:t>
      </w:r>
    </w:p>
    <w:p>
      <w:pPr>
        <w:pStyle w:val="style0"/>
        <w:jc w:val="center"/>
      </w:pPr>
      <w:r>
        <w:rPr>
          <w:b/>
          <w:bCs/>
        </w:rPr>
      </w:r>
    </w:p>
    <w:p>
      <w:pPr>
        <w:pStyle w:val="style35"/>
      </w:pPr>
      <w:bookmarkStart w:id="0" w:name="_GoBack"/>
      <w:bookmarkEnd w:id="0"/>
      <w:r>
        <w:rPr>
          <w:sz w:val="24"/>
        </w:rPr>
        <w:t>National Report for 2015</w:t>
      </w:r>
    </w:p>
    <w:p>
      <w:pPr>
        <w:pStyle w:val="style29"/>
      </w:pPr>
      <w:r>
        <w:rPr/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color="00000A" w:space="0" w:sz="12" w:val="single"/>
          <w:insideV w:color="00000A" w:space="0" w:sz="12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8"/>
        <w:gridCol w:w="1800"/>
        <w:gridCol w:w="12061"/>
      </w:tblGrid>
      <w:tr>
        <w:trPr>
          <w:trHeight w:hRule="atLeast" w:val="418"/>
          <w:cantSplit w:val="false"/>
        </w:trPr>
        <w:tc>
          <w:tcPr>
            <w:tcW w:type="dxa" w:w="468"/>
            <w:tcBorders>
              <w:top w:val="none"/>
              <w:left w:val="none"/>
              <w:bottom w:val="none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  <w:t>1.</w:t>
            </w:r>
          </w:p>
        </w:tc>
        <w:tc>
          <w:tcPr>
            <w:tcW w:type="dxa" w:w="1800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  <w:t>Country</w:t>
            </w:r>
          </w:p>
        </w:tc>
        <w:tc>
          <w:tcPr>
            <w:tcW w:type="dxa" w:w="12061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38"/>
              <w:jc w:val="center"/>
            </w:pPr>
            <w:r>
              <w:rPr/>
              <w:t>BRAZIL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468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  <w:tc>
          <w:tcPr>
            <w:tcW w:type="dxa" w:w="1800"/>
            <w:tcBorders>
              <w:top w:color="00000A" w:space="0" w:sz="12" w:val="single"/>
              <w:left w:val="none"/>
              <w:bottom w:color="00000A" w:space="0" w:sz="12" w:val="single"/>
              <w:right w:val="non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  <w:tc>
          <w:tcPr>
            <w:tcW w:type="dxa" w:w="12061"/>
            <w:tcBorders>
              <w:top w:color="00000A" w:space="0" w:sz="12" w:val="single"/>
              <w:left w:val="none"/>
              <w:bottom w:color="00000A" w:space="0" w:sz="12" w:val="single"/>
              <w:right w:val="none"/>
            </w:tcBorders>
            <w:shd w:fill="auto" w:val="clear"/>
            <w:vAlign w:val="center"/>
          </w:tcPr>
          <w:p>
            <w:pPr>
              <w:pStyle w:val="style29"/>
              <w:jc w:val="center"/>
            </w:pPr>
            <w:r>
              <w:rPr/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468"/>
            <w:tcBorders>
              <w:top w:val="none"/>
              <w:left w:val="none"/>
              <w:bottom w:val="none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  <w:t>2.</w:t>
            </w:r>
          </w:p>
        </w:tc>
        <w:tc>
          <w:tcPr>
            <w:tcW w:type="dxa" w:w="1800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  <w:t>Prepared by</w:t>
            </w:r>
          </w:p>
        </w:tc>
        <w:tc>
          <w:tcPr>
            <w:tcW w:type="dxa" w:w="12061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38"/>
              <w:jc w:val="center"/>
            </w:pPr>
            <w:r>
              <w:rPr>
                <w:lang w:val="en-US"/>
              </w:rPr>
              <w:t xml:space="preserve">Cdr. </w:t>
            </w:r>
            <w:hyperlink r:id="rId2">
              <w:r>
                <w:rPr>
                  <w:rStyle w:val="style17"/>
                </w:rPr>
                <w:t xml:space="preserve">Emma Giada Matschinske </w:t>
              </w:r>
            </w:hyperlink>
            <w:r>
              <w:rPr>
                <w:lang w:val="en-US"/>
              </w:rPr>
              <w:t>– Navy Hydrographic Center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14329"/>
            <w:gridSpan w:val="3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9"/>
            </w:pPr>
            <w:r>
              <w:rPr/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468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  <w:t>3.</w:t>
            </w:r>
          </w:p>
        </w:tc>
        <w:tc>
          <w:tcPr>
            <w:tcW w:type="dxa" w:w="13861"/>
            <w:gridSpan w:val="2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468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  <w:tc>
          <w:tcPr>
            <w:tcW w:type="dxa" w:w="1800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#</w:t>
            </w:r>
          </w:p>
        </w:tc>
        <w:tc>
          <w:tcPr>
            <w:tcW w:type="dxa" w:w="1206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sz w:val="16"/>
              </w:rPr>
              <w:t>Insert as applicable – VOS / SOOP / ASAP – Include additional detail where appropriate e.g (data management).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14329"/>
            <w:gridSpan w:val="3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</w:tr>
      <w:tr>
        <w:trPr>
          <w:trHeight w:hRule="atLeast" w:val="418"/>
          <w:cantSplit w:val="true"/>
        </w:trPr>
        <w:tc>
          <w:tcPr>
            <w:tcW w:type="dxa" w:w="468"/>
            <w:vMerge w:val="restart"/>
            <w:tcBorders>
              <w:top w:val="none"/>
              <w:left w:val="none"/>
              <w:bottom w:val="none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  <w:tc>
          <w:tcPr>
            <w:tcW w:type="dxa" w:w="1800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29"/>
            </w:pPr>
            <w:r>
              <w:rPr>
                <w:b/>
              </w:rPr>
              <w:t>Organization</w:t>
            </w:r>
          </w:p>
        </w:tc>
        <w:tc>
          <w:tcPr>
            <w:tcW w:type="dxa" w:w="12061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</w:pPr>
            <w:r>
              <w:rPr/>
              <w:t>Navy Hydrographic Center</w:t>
            </w:r>
          </w:p>
        </w:tc>
      </w:tr>
      <w:tr>
        <w:trPr>
          <w:trHeight w:hRule="atLeast" w:val="418"/>
          <w:cantSplit w:val="true"/>
        </w:trPr>
        <w:tc>
          <w:tcPr>
            <w:tcW w:type="dxa" w:w="468"/>
            <w:vMerge w:val="continue"/>
            <w:tcBorders>
              <w:top w:val="none"/>
              <w:left w:val="none"/>
              <w:bottom w:val="none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type="dxa" w:w="12061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38"/>
            </w:pPr>
            <w:r>
              <w:rPr/>
              <w:t>VOS</w:t>
            </w:r>
          </w:p>
        </w:tc>
      </w:tr>
      <w:tr>
        <w:trPr>
          <w:trHeight w:hRule="atLeast" w:val="418"/>
          <w:cantSplit w:val="true"/>
        </w:trPr>
        <w:tc>
          <w:tcPr>
            <w:tcW w:type="dxa" w:w="468"/>
            <w:vMerge w:val="continue"/>
            <w:tcBorders>
              <w:top w:val="none"/>
              <w:left w:val="none"/>
              <w:bottom w:val="none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type="dxa" w:w="12061"/>
            <w:tcBorders>
              <w:top w:color="00000A" w:space="0" w:sz="6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</w:pPr>
            <w:r>
              <w:rPr/>
              <w:t>http://www.mar.mil.br/dhn/chm/meteo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14329"/>
            <w:gridSpan w:val="3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</w:tr>
      <w:tr>
        <w:trPr>
          <w:trHeight w:hRule="atLeast" w:val="418"/>
          <w:cantSplit w:val="true"/>
        </w:trPr>
        <w:tc>
          <w:tcPr>
            <w:tcW w:type="dxa" w:w="468"/>
            <w:vMerge w:val="restart"/>
            <w:tcBorders>
              <w:top w:val="none"/>
              <w:left w:val="none"/>
              <w:bottom w:val="none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  <w:tc>
          <w:tcPr>
            <w:tcW w:type="dxa" w:w="1800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3"/>
            </w:pPr>
            <w:r>
              <w:rPr/>
              <w:t>Organization</w:t>
            </w:r>
          </w:p>
        </w:tc>
        <w:tc>
          <w:tcPr>
            <w:tcW w:type="dxa" w:w="12061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18"/>
          <w:cantSplit w:val="true"/>
        </w:trPr>
        <w:tc>
          <w:tcPr>
            <w:tcW w:type="dxa" w:w="468"/>
            <w:vMerge w:val="continue"/>
            <w:tcBorders>
              <w:top w:val="none"/>
              <w:left w:val="none"/>
              <w:bottom w:val="none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type="dxa" w:w="12061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18"/>
          <w:cantSplit w:val="true"/>
        </w:trPr>
        <w:tc>
          <w:tcPr>
            <w:tcW w:type="dxa" w:w="468"/>
            <w:vMerge w:val="continue"/>
            <w:tcBorders>
              <w:top w:val="none"/>
              <w:left w:val="none"/>
              <w:bottom w:val="none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type="dxa" w:w="12061"/>
            <w:tcBorders>
              <w:top w:color="00000A" w:space="0" w:sz="6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14329"/>
            <w:gridSpan w:val="3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</w:tr>
      <w:tr>
        <w:trPr>
          <w:trHeight w:hRule="atLeast" w:val="418"/>
          <w:cantSplit w:val="true"/>
        </w:trPr>
        <w:tc>
          <w:tcPr>
            <w:tcW w:type="dxa" w:w="468"/>
            <w:vMerge w:val="restart"/>
            <w:tcBorders>
              <w:top w:val="none"/>
              <w:left w:val="none"/>
              <w:bottom w:val="none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  <w:tc>
          <w:tcPr>
            <w:tcW w:type="dxa" w:w="1800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3"/>
            </w:pPr>
            <w:r>
              <w:rPr/>
              <w:t>Organization</w:t>
            </w:r>
          </w:p>
        </w:tc>
        <w:tc>
          <w:tcPr>
            <w:tcW w:type="dxa" w:w="12061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18"/>
          <w:cantSplit w:val="true"/>
        </w:trPr>
        <w:tc>
          <w:tcPr>
            <w:tcW w:type="dxa" w:w="468"/>
            <w:vMerge w:val="continue"/>
            <w:tcBorders>
              <w:top w:val="none"/>
              <w:left w:val="none"/>
              <w:bottom w:val="none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type="dxa" w:w="12061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18"/>
          <w:cantSplit w:val="true"/>
        </w:trPr>
        <w:tc>
          <w:tcPr>
            <w:tcW w:type="dxa" w:w="468"/>
            <w:vMerge w:val="continue"/>
            <w:tcBorders>
              <w:top w:val="none"/>
              <w:left w:val="none"/>
              <w:bottom w:val="none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type="dxa" w:w="12061"/>
            <w:tcBorders>
              <w:top w:color="00000A" w:space="0" w:sz="6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329"/>
      </w:tblGrid>
      <w:tr>
        <w:trPr>
          <w:trHeight w:hRule="atLeast" w:val="284"/>
          <w:cantSplit w:val="false"/>
        </w:trPr>
        <w:tc>
          <w:tcPr>
            <w:tcW w:type="dxa" w:w="14329"/>
            <w:gridSpan w:val="3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9"/>
              <w:pageBreakBefore/>
            </w:pPr>
            <w:r>
              <w:rPr>
                <w:b/>
                <w:bCs/>
              </w:rPr>
            </w:r>
          </w:p>
        </w:tc>
      </w:tr>
      <w:tr>
        <w:trPr>
          <w:trHeight w:hRule="atLeast" w:val="418"/>
          <w:cantSplit w:val="true"/>
        </w:trPr>
        <w:tc>
          <w:tcPr>
            <w:tcW w:type="dxa" w:w="468"/>
            <w:vMerge w:val="restart"/>
            <w:tcBorders>
              <w:top w:val="none"/>
              <w:left w:val="none"/>
              <w:bottom w:val="none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  <w:tc>
          <w:tcPr>
            <w:tcW w:type="dxa" w:w="1800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3"/>
            </w:pPr>
            <w:r>
              <w:rPr/>
              <w:t>Organization</w:t>
            </w:r>
          </w:p>
        </w:tc>
        <w:tc>
          <w:tcPr>
            <w:tcW w:type="dxa" w:w="12061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18"/>
          <w:cantSplit w:val="true"/>
        </w:trPr>
        <w:tc>
          <w:tcPr>
            <w:tcW w:type="dxa" w:w="468"/>
            <w:vMerge w:val="continue"/>
            <w:tcBorders>
              <w:top w:val="none"/>
              <w:left w:val="none"/>
              <w:bottom w:val="none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type="dxa" w:w="12061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18"/>
          <w:cantSplit w:val="true"/>
        </w:trPr>
        <w:tc>
          <w:tcPr>
            <w:tcW w:type="dxa" w:w="468"/>
            <w:vMerge w:val="continue"/>
            <w:tcBorders>
              <w:top w:val="none"/>
              <w:left w:val="none"/>
              <w:bottom w:val="none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type="dxa" w:w="12061"/>
            <w:tcBorders>
              <w:top w:color="00000A" w:space="0" w:sz="6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14329"/>
            <w:gridSpan w:val="3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</w:tr>
      <w:tr>
        <w:trPr>
          <w:trHeight w:hRule="atLeast" w:val="418"/>
          <w:cantSplit w:val="true"/>
        </w:trPr>
        <w:tc>
          <w:tcPr>
            <w:tcW w:type="dxa" w:w="468"/>
            <w:vMerge w:val="restart"/>
            <w:tcBorders>
              <w:top w:val="none"/>
              <w:left w:val="none"/>
              <w:bottom w:val="none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  <w:tc>
          <w:tcPr>
            <w:tcW w:type="dxa" w:w="1800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3"/>
            </w:pPr>
            <w:r>
              <w:rPr/>
              <w:t>Organization</w:t>
            </w:r>
          </w:p>
        </w:tc>
        <w:tc>
          <w:tcPr>
            <w:tcW w:type="dxa" w:w="12061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18"/>
          <w:cantSplit w:val="true"/>
        </w:trPr>
        <w:tc>
          <w:tcPr>
            <w:tcW w:type="dxa" w:w="468"/>
            <w:vMerge w:val="continue"/>
            <w:tcBorders>
              <w:top w:val="none"/>
              <w:left w:val="none"/>
              <w:bottom w:val="none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type="dxa" w:w="12061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18"/>
          <w:cantSplit w:val="true"/>
        </w:trPr>
        <w:tc>
          <w:tcPr>
            <w:tcW w:type="dxa" w:w="468"/>
            <w:vMerge w:val="continue"/>
            <w:tcBorders>
              <w:top w:val="none"/>
              <w:left w:val="none"/>
              <w:bottom w:val="none"/>
              <w:right w:color="00000A" w:space="0" w:sz="12" w:val="singl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  <w:tc>
          <w:tcPr>
            <w:tcW w:type="dxa" w:w="1800"/>
            <w:tcBorders>
              <w:top w:color="00000A" w:space="0" w:sz="6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E6E6E6" w:val="clear"/>
            <w:tcMar>
              <w:left w:type="dxa" w:w="93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type="dxa" w:w="12061"/>
            <w:tcBorders>
              <w:top w:color="00000A" w:space="0" w:sz="6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left w:type="dxa" w:w="93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14329"/>
            <w:gridSpan w:val="3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468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  <w:t>4.</w:t>
            </w:r>
          </w:p>
        </w:tc>
        <w:tc>
          <w:tcPr>
            <w:tcW w:type="dxa" w:w="13861"/>
            <w:gridSpan w:val="2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  <w:t>List of National Focal Points for SOT / VOS / SOOP / ASAP</w:t>
            </w:r>
            <w:r>
              <w:rPr/>
              <w:t xml:space="preserve"> (see Appendix 1):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4329"/>
            <w:gridSpan w:val="3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468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  <w:t>5.</w:t>
            </w:r>
          </w:p>
        </w:tc>
        <w:tc>
          <w:tcPr>
            <w:tcW w:type="dxa" w:w="13861"/>
            <w:gridSpan w:val="2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  <w:t xml:space="preserve">List of Port Meteorological Officers </w:t>
            </w:r>
            <w:r>
              <w:rPr/>
              <w:t>(see Appendix 2):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468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  <w:tc>
          <w:tcPr>
            <w:tcW w:type="dxa" w:w="13861"/>
            <w:gridSpan w:val="2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468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  <w:tc>
          <w:tcPr>
            <w:tcW w:type="dxa" w:w="13861"/>
            <w:gridSpan w:val="2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9"/>
            </w:pPr>
            <w:r>
              <w:rPr>
                <w:b/>
                <w:bCs/>
              </w:rPr>
            </w:r>
          </w:p>
        </w:tc>
      </w:tr>
    </w:tbl>
    <w:p>
      <w:pPr>
        <w:pStyle w:val="style0"/>
      </w:pPr>
      <w:r>
        <w:rPr>
          <w:b/>
          <w:bCs/>
        </w:rPr>
      </w:r>
    </w:p>
    <w:tbl>
      <w:tblPr>
        <w:jc w:val="left"/>
        <w:tblInd w:type="dxa" w:w="109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40"/>
        <w:gridCol w:w="13679"/>
      </w:tblGrid>
      <w:tr>
        <w:trPr>
          <w:trHeight w:hRule="atLeast" w:val="340"/>
          <w:cantSplit w:val="false"/>
        </w:trPr>
        <w:tc>
          <w:tcPr>
            <w:tcW w:type="dxa" w:w="540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sz w:val="24"/>
              </w:rPr>
            </w:r>
          </w:p>
        </w:tc>
        <w:tc>
          <w:tcPr>
            <w:tcW w:type="dxa" w:w="1367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9"/>
            </w:pPr>
            <w:r>
              <w:rPr/>
            </w:r>
          </w:p>
        </w:tc>
      </w:tr>
    </w:tbl>
    <w:p>
      <w:pPr>
        <w:pStyle w:val="style3"/>
        <w:keepNext/>
      </w:pPr>
      <w:r>
        <w:rPr/>
      </w:r>
    </w:p>
    <w:p>
      <w:pPr>
        <w:pStyle w:val="style3"/>
        <w:keepNext/>
      </w:pPr>
      <w:r>
        <w:rPr/>
      </w:r>
    </w:p>
    <w:tbl>
      <w:tblPr>
        <w:jc w:val="left"/>
        <w:tblInd w:type="dxa" w:w="25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113"/>
          <w:left w:type="dxa" w:w="113"/>
          <w:bottom w:type="dxa" w:w="113"/>
          <w:right w:type="dxa" w:w="108"/>
        </w:tblCellMar>
      </w:tblPr>
      <w:tblGrid>
        <w:gridCol w:w="7796"/>
        <w:gridCol w:w="2268"/>
        <w:gridCol w:w="4111"/>
      </w:tblGrid>
      <w:tr>
        <w:trPr>
          <w:cantSplit w:val="false"/>
        </w:trPr>
        <w:tc>
          <w:tcPr>
            <w:tcW w:type="dxa" w:w="7796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"/>
              <w:keepNext/>
              <w:pageBreakBefore/>
            </w:pPr>
            <w:r>
              <w:rPr/>
              <w:t>Appendix 1: List of National Focal Points for SOT / VOS / SOOP / ASAP</w:t>
            </w:r>
          </w:p>
        </w:tc>
        <w:tc>
          <w:tcPr>
            <w:tcW w:type="dxa" w:w="2268"/>
            <w:tcBorders>
              <w:top w:val="none"/>
              <w:left w:val="none"/>
              <w:bottom w:val="none"/>
              <w:right w:color="00000A" w:space="0" w:sz="4" w:val="single"/>
            </w:tcBorders>
            <w:shd w:fill="FFFFFF" w:val="clear"/>
          </w:tcPr>
          <w:p>
            <w:pPr>
              <w:pStyle w:val="style3"/>
              <w:keepNext/>
              <w:jc w:val="right"/>
            </w:pPr>
            <w:r>
              <w:rPr/>
              <w:t>Country =</w:t>
            </w:r>
          </w:p>
        </w:tc>
        <w:tc>
          <w:tcPr>
            <w:tcW w:type="dxa" w:w="4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3"/>
              <w:keepNext/>
            </w:pPr>
            <w:r>
              <w:rPr/>
              <w:t>BRAZIL</w:t>
            </w:r>
          </w:p>
        </w:tc>
      </w:tr>
    </w:tbl>
    <w:p>
      <w:pPr>
        <w:pStyle w:val="style3"/>
        <w:keepNext/>
      </w:pPr>
      <w:r>
        <w:rPr/>
        <w:tab/>
        <w:tab/>
      </w:r>
    </w:p>
    <w:p>
      <w:pPr>
        <w:pStyle w:val="style3"/>
        <w:keepNext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>
      <w:pPr>
        <w:pStyle w:val="style0"/>
      </w:pPr>
      <w:r>
        <w:rPr/>
      </w:r>
    </w:p>
    <w:tbl>
      <w:tblPr>
        <w:jc w:val="center"/>
        <w:tblInd w:type="dxa" w:w="115"/>
        <w:tblBorders>
          <w:top w:val="none"/>
          <w:left w:val="none"/>
          <w:bottom w:color="00000A" w:space="0" w:sz="6" w:val="single"/>
          <w:insideH w:color="00000A" w:space="0" w:sz="6" w:val="single"/>
          <w:right w:val="none"/>
          <w:insideV w:val="none"/>
        </w:tblBorders>
        <w:tblCellMar>
          <w:top w:type="dxa" w:w="0"/>
          <w:left w:type="dxa" w:w="115"/>
          <w:bottom w:type="dxa" w:w="0"/>
          <w:right w:type="dxa" w:w="108"/>
        </w:tblCellMar>
      </w:tblPr>
      <w:tblGrid>
        <w:gridCol w:w="1619"/>
        <w:gridCol w:w="4141"/>
        <w:gridCol w:w="4320"/>
        <w:gridCol w:w="4139"/>
      </w:tblGrid>
      <w:tr>
        <w:trPr>
          <w:trHeight w:hRule="atLeast" w:val="340"/>
          <w:cantSplit w:val="false"/>
        </w:trPr>
        <w:tc>
          <w:tcPr>
            <w:tcW w:type="dxa" w:w="1619"/>
            <w:tcBorders>
              <w:top w:val="none"/>
              <w:left w:val="none"/>
              <w:bottom w:color="00000A" w:space="0" w:sz="6" w:val="single"/>
              <w:right w:val="none"/>
            </w:tcBorders>
            <w:shd w:fill="FFFFFF" w:val="clear"/>
            <w:vAlign w:val="center"/>
          </w:tcPr>
          <w:p>
            <w:pPr>
              <w:pStyle w:val="style8"/>
            </w:pPr>
            <w:r>
              <w:rPr>
                <w:i w:val="false"/>
                <w:iCs w:val="false"/>
              </w:rPr>
            </w:r>
          </w:p>
        </w:tc>
        <w:tc>
          <w:tcPr>
            <w:tcW w:type="dxa" w:w="4141"/>
            <w:tcBorders>
              <w:top w:val="none"/>
              <w:left w:val="none"/>
              <w:bottom w:color="00000A" w:space="0" w:sz="6" w:val="single"/>
              <w:right w:val="none"/>
            </w:tcBorders>
            <w:shd w:fill="FFFFFF" w:val="clear"/>
            <w:vAlign w:val="center"/>
          </w:tcPr>
          <w:p>
            <w:pPr>
              <w:pStyle w:val="style29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type="dxa" w:w="4320"/>
            <w:tcBorders>
              <w:top w:val="none"/>
              <w:left w:val="none"/>
              <w:bottom w:color="00000A" w:space="0" w:sz="6" w:val="single"/>
              <w:right w:val="none"/>
            </w:tcBorders>
            <w:shd w:fill="FFFFFF" w:val="clear"/>
            <w:vAlign w:val="center"/>
          </w:tcPr>
          <w:p>
            <w:pPr>
              <w:pStyle w:val="style29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type="dxa" w:w="4139"/>
            <w:tcBorders>
              <w:top w:val="none"/>
              <w:left w:val="none"/>
              <w:bottom w:color="00000A" w:space="0" w:sz="6" w:val="single"/>
              <w:right w:val="none"/>
            </w:tcBorders>
            <w:shd w:fill="FFFFFF" w:val="clear"/>
            <w:vAlign w:val="center"/>
          </w:tcPr>
          <w:p>
            <w:pPr>
              <w:pStyle w:val="style29"/>
              <w:jc w:val="center"/>
            </w:pPr>
            <w:r>
              <w:rPr>
                <w:b/>
                <w:bCs/>
              </w:rPr>
              <w:t>3</w:t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8"/>
            </w:pPr>
            <w:r>
              <w:rPr>
                <w:i w:val="false"/>
                <w:iCs w:val="false"/>
              </w:rPr>
              <w:t>Focal Point *</w:t>
            </w:r>
          </w:p>
        </w:tc>
        <w:tc>
          <w:tcPr>
            <w:tcW w:type="dxa" w:w="414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SOT</w:t>
            </w:r>
          </w:p>
        </w:tc>
        <w:tc>
          <w:tcPr>
            <w:tcW w:type="dxa" w:w="43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  <w:lang w:val="pt-BR"/>
              </w:rPr>
              <w:t>VOS</w:t>
            </w:r>
          </w:p>
        </w:tc>
        <w:tc>
          <w:tcPr>
            <w:tcW w:type="dxa" w:w="41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  <w:jc w:val="center"/>
            </w:pPr>
            <w:r>
              <w:rPr>
                <w:bCs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Name</w:t>
            </w:r>
          </w:p>
        </w:tc>
        <w:tc>
          <w:tcPr>
            <w:tcW w:type="dxa" w:w="414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  <w:t xml:space="preserve">Cdr. </w:t>
            </w:r>
            <w:hyperlink r:id="rId3">
              <w:r>
                <w:rPr>
                  <w:rStyle w:val="style17"/>
                </w:rPr>
                <w:t xml:space="preserve">Emma Giada Matschinske </w:t>
              </w:r>
            </w:hyperlink>
          </w:p>
        </w:tc>
        <w:tc>
          <w:tcPr>
            <w:tcW w:type="dxa" w:w="43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  <w:color w:val="000000"/>
                <w:lang w:val="pt-BR"/>
              </w:rPr>
              <w:t>Cdr. Angela</w:t>
            </w:r>
            <w:r>
              <w:rPr>
                <w:rFonts w:cs="Arial"/>
                <w:color w:val="000000"/>
                <w:lang w:val="pt-BR"/>
              </w:rPr>
              <w:t xml:space="preserve"> Maria Vieira Fernandes</w:t>
            </w:r>
          </w:p>
        </w:tc>
        <w:tc>
          <w:tcPr>
            <w:tcW w:type="dxa" w:w="41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</w:pPr>
            <w:r>
              <w:rPr>
                <w:rFonts w:cs="Arial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Title</w:t>
            </w:r>
          </w:p>
        </w:tc>
        <w:tc>
          <w:tcPr>
            <w:tcW w:type="dxa" w:w="414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  <w:color w:val="000000"/>
              </w:rPr>
              <w:t>Head of Oceanography and Meteorology Superintendence</w:t>
            </w:r>
          </w:p>
        </w:tc>
        <w:tc>
          <w:tcPr>
            <w:tcW w:type="dxa" w:w="43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  <w:color w:val="000000"/>
              </w:rPr>
              <w:t>Head of Meteo-oceanographic Predictions Division</w:t>
            </w:r>
          </w:p>
        </w:tc>
        <w:tc>
          <w:tcPr>
            <w:tcW w:type="dxa" w:w="41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  <w:color w:val="000000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Agency</w:t>
            </w:r>
          </w:p>
        </w:tc>
        <w:tc>
          <w:tcPr>
            <w:tcW w:type="dxa" w:w="414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  <w:color w:val="000000"/>
              </w:rPr>
              <w:t>Navy Hydrographic Center</w:t>
            </w:r>
          </w:p>
        </w:tc>
        <w:tc>
          <w:tcPr>
            <w:tcW w:type="dxa" w:w="43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  <w:color w:val="000000"/>
              </w:rPr>
              <w:t>Navy Hydrographic Center</w:t>
            </w:r>
          </w:p>
        </w:tc>
        <w:tc>
          <w:tcPr>
            <w:tcW w:type="dxa" w:w="41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  <w:color w:val="000000"/>
              </w:rPr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top w:type="dxa" w:w="57"/>
              <w:left w:type="dxa" w:w="107"/>
            </w:tcMar>
          </w:tcPr>
          <w:p>
            <w:pPr>
              <w:pStyle w:val="style0"/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type="dxa" w:w="414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lang w:val="pt-BR"/>
              </w:rPr>
              <w:t>Centro de Higrografia da Marinha</w:t>
            </w:r>
          </w:p>
          <w:p>
            <w:pPr>
              <w:pStyle w:val="style0"/>
            </w:pPr>
            <w:r>
              <w:rPr>
                <w:lang w:val="pt-BR"/>
              </w:rPr>
              <w:t>Rua Barão de Jaceguay, s/n, Ponta da Armação. Niterói - RJ, Brasil. CEP: 24048-900.</w:t>
            </w:r>
          </w:p>
        </w:tc>
        <w:tc>
          <w:tcPr>
            <w:tcW w:type="dxa" w:w="43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lang w:val="pt-BR"/>
              </w:rPr>
              <w:t>Centro de Higrografia da Marinha</w:t>
            </w:r>
          </w:p>
          <w:p>
            <w:pPr>
              <w:pStyle w:val="style0"/>
            </w:pPr>
            <w:r>
              <w:rPr>
                <w:lang w:val="pt-BR"/>
              </w:rPr>
              <w:t>Rua Barão de Jaceguay, s/n, Ponta da Armação. Niterói - RJ, Brasil. CEP: 24048-900.</w:t>
            </w:r>
          </w:p>
        </w:tc>
        <w:tc>
          <w:tcPr>
            <w:tcW w:type="dxa" w:w="41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  <w:color w:val="000000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Email</w:t>
            </w:r>
          </w:p>
        </w:tc>
        <w:tc>
          <w:tcPr>
            <w:tcW w:type="dxa" w:w="414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  <w:t>emma@smm.mil.br</w:t>
            </w:r>
          </w:p>
        </w:tc>
        <w:tc>
          <w:tcPr>
            <w:tcW w:type="dxa" w:w="43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  <w:t>angela</w:t>
            </w:r>
            <w:r>
              <w:rPr/>
              <w:t>@chm.mar.mil.br</w:t>
            </w:r>
          </w:p>
        </w:tc>
        <w:tc>
          <w:tcPr>
            <w:tcW w:type="dxa" w:w="41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Telephone</w:t>
            </w:r>
          </w:p>
        </w:tc>
        <w:tc>
          <w:tcPr>
            <w:tcW w:type="dxa" w:w="414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  <w:t>+55 (21) 2189-3024</w:t>
            </w:r>
          </w:p>
        </w:tc>
        <w:tc>
          <w:tcPr>
            <w:tcW w:type="dxa" w:w="43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  <w:t>+55 (21) 2189-3027</w:t>
            </w:r>
          </w:p>
        </w:tc>
        <w:tc>
          <w:tcPr>
            <w:tcW w:type="dxa" w:w="41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Facsimile</w:t>
            </w:r>
          </w:p>
        </w:tc>
        <w:tc>
          <w:tcPr>
            <w:tcW w:type="dxa" w:w="414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  <w:t>+55 (21) 2620-8861</w:t>
            </w:r>
          </w:p>
        </w:tc>
        <w:tc>
          <w:tcPr>
            <w:tcW w:type="dxa" w:w="43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  <w:t>+55 (21) 2620-8861</w:t>
            </w:r>
          </w:p>
        </w:tc>
        <w:tc>
          <w:tcPr>
            <w:tcW w:type="dxa" w:w="41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619"/>
            <w:tcBorders>
              <w:top w:val="none"/>
              <w:left w:val="none"/>
              <w:bottom w:color="00000A" w:space="0" w:sz="6" w:val="single"/>
              <w:right w:val="none"/>
            </w:tcBorders>
            <w:shd w:fill="FFFFFF" w:val="clear"/>
            <w:vAlign w:val="center"/>
          </w:tcPr>
          <w:p>
            <w:pPr>
              <w:pStyle w:val="style8"/>
            </w:pPr>
            <w:r>
              <w:rPr>
                <w:i w:val="false"/>
                <w:iCs w:val="false"/>
              </w:rPr>
            </w:r>
          </w:p>
        </w:tc>
        <w:tc>
          <w:tcPr>
            <w:tcW w:type="dxa" w:w="4141"/>
            <w:tcBorders>
              <w:top w:val="none"/>
              <w:left w:val="none"/>
              <w:bottom w:color="00000A" w:space="0" w:sz="6" w:val="single"/>
              <w:right w:val="none"/>
            </w:tcBorders>
            <w:shd w:fill="FFFFFF" w:val="clear"/>
            <w:vAlign w:val="center"/>
          </w:tcPr>
          <w:p>
            <w:pPr>
              <w:pStyle w:val="style29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type="dxa" w:w="4320"/>
            <w:tcBorders>
              <w:top w:val="none"/>
              <w:left w:val="none"/>
              <w:bottom w:color="00000A" w:space="0" w:sz="6" w:val="single"/>
              <w:right w:val="none"/>
            </w:tcBorders>
            <w:shd w:fill="FFFFFF" w:val="clear"/>
            <w:vAlign w:val="center"/>
          </w:tcPr>
          <w:p>
            <w:pPr>
              <w:pStyle w:val="style29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type="dxa" w:w="4139"/>
            <w:tcBorders>
              <w:top w:val="none"/>
              <w:left w:val="none"/>
              <w:bottom w:color="00000A" w:space="0" w:sz="6" w:val="single"/>
              <w:right w:val="none"/>
            </w:tcBorders>
            <w:shd w:fill="FFFFFF" w:val="clear"/>
            <w:vAlign w:val="center"/>
          </w:tcPr>
          <w:p>
            <w:pPr>
              <w:pStyle w:val="style29"/>
              <w:jc w:val="center"/>
            </w:pPr>
            <w:r>
              <w:rPr>
                <w:b/>
                <w:bCs/>
              </w:rPr>
              <w:t>6</w:t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8"/>
            </w:pPr>
            <w:r>
              <w:rPr>
                <w:i w:val="false"/>
                <w:iCs w:val="false"/>
              </w:rPr>
              <w:t>Focal Point *</w:t>
            </w:r>
          </w:p>
        </w:tc>
        <w:tc>
          <w:tcPr>
            <w:tcW w:type="dxa" w:w="414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  <w:jc w:val="center"/>
            </w:pPr>
            <w:r>
              <w:rPr>
                <w:bCs/>
              </w:rPr>
            </w:r>
          </w:p>
        </w:tc>
        <w:tc>
          <w:tcPr>
            <w:tcW w:type="dxa" w:w="43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  <w:jc w:val="center"/>
            </w:pPr>
            <w:r>
              <w:rPr>
                <w:bCs/>
              </w:rPr>
            </w:r>
          </w:p>
        </w:tc>
        <w:tc>
          <w:tcPr>
            <w:tcW w:type="dxa" w:w="41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  <w:jc w:val="center"/>
            </w:pPr>
            <w:r>
              <w:rPr>
                <w:bCs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Name</w:t>
            </w:r>
          </w:p>
        </w:tc>
        <w:tc>
          <w:tcPr>
            <w:tcW w:type="dxa" w:w="414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3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</w:pPr>
            <w:r>
              <w:rPr>
                <w:color w:val="000000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Title</w:t>
            </w:r>
          </w:p>
        </w:tc>
        <w:tc>
          <w:tcPr>
            <w:tcW w:type="dxa" w:w="414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3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Agency</w:t>
            </w:r>
          </w:p>
        </w:tc>
        <w:tc>
          <w:tcPr>
            <w:tcW w:type="dxa" w:w="414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W w:type="dxa" w:w="43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W w:type="dxa" w:w="41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top w:type="dxa" w:w="57"/>
              <w:left w:type="dxa" w:w="107"/>
            </w:tcMar>
          </w:tcPr>
          <w:p>
            <w:pPr>
              <w:pStyle w:val="style0"/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type="dxa" w:w="414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W w:type="dxa" w:w="43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W w:type="dxa" w:w="41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Email</w:t>
            </w:r>
          </w:p>
        </w:tc>
        <w:tc>
          <w:tcPr>
            <w:tcW w:type="dxa" w:w="414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3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Telephone</w:t>
            </w:r>
          </w:p>
        </w:tc>
        <w:tc>
          <w:tcPr>
            <w:tcW w:type="dxa" w:w="414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3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6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Facsimile</w:t>
            </w:r>
          </w:p>
        </w:tc>
        <w:tc>
          <w:tcPr>
            <w:tcW w:type="dxa" w:w="414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3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>
          <w:b/>
          <w:bCs/>
        </w:rPr>
      </w:r>
    </w:p>
    <w:tbl>
      <w:tblPr>
        <w:jc w:val="left"/>
        <w:tblInd w:type="dxa" w:w="109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40"/>
        <w:gridCol w:w="13679"/>
      </w:tblGrid>
      <w:tr>
        <w:trPr>
          <w:trHeight w:hRule="atLeast" w:val="340"/>
          <w:cantSplit w:val="false"/>
        </w:trPr>
        <w:tc>
          <w:tcPr>
            <w:tcW w:type="dxa" w:w="540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type="dxa" w:w="1367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9"/>
            </w:pPr>
            <w:r>
              <w:rPr/>
              <w:t xml:space="preserve">Insert all appropriate - SOT / VOS / SOOP / ASAP </w:t>
            </w:r>
          </w:p>
        </w:tc>
      </w:tr>
    </w:tbl>
    <w:tbl>
      <w:tblPr>
        <w:jc w:val="left"/>
        <w:tblInd w:type="dxa" w:w="10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113"/>
          <w:left w:type="dxa" w:w="113"/>
          <w:bottom w:type="dxa" w:w="113"/>
          <w:right w:type="dxa" w:w="108"/>
        </w:tblCellMar>
      </w:tblPr>
      <w:tblGrid>
        <w:gridCol w:w="7938"/>
        <w:gridCol w:w="2127"/>
        <w:gridCol w:w="4110"/>
      </w:tblGrid>
      <w:tr>
        <w:trPr>
          <w:trHeight w:hRule="atLeast" w:val="437"/>
          <w:cantSplit w:val="false"/>
        </w:trPr>
        <w:tc>
          <w:tcPr>
            <w:tcW w:type="dxa" w:w="7938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"/>
              <w:keepNext/>
              <w:pageBreakBefore/>
            </w:pPr>
            <w:r>
              <w:rPr/>
              <w:t>Appendix 2: List of Port Meteorological Officers</w:t>
            </w:r>
          </w:p>
        </w:tc>
        <w:tc>
          <w:tcPr>
            <w:tcW w:type="dxa" w:w="2127"/>
            <w:tcBorders>
              <w:top w:val="none"/>
              <w:left w:val="none"/>
              <w:bottom w:val="none"/>
              <w:right w:color="00000A" w:space="0" w:sz="4" w:val="single"/>
            </w:tcBorders>
            <w:shd w:fill="FFFFFF" w:val="clear"/>
          </w:tcPr>
          <w:p>
            <w:pPr>
              <w:pStyle w:val="style3"/>
              <w:keepNext/>
              <w:jc w:val="right"/>
            </w:pPr>
            <w:r>
              <w:rPr/>
              <w:t>Country =</w:t>
            </w:r>
          </w:p>
        </w:tc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3"/>
              <w:keepNext/>
            </w:pPr>
            <w:r>
              <w:rPr/>
              <w:t>BRAZIL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108"/>
        <w:tblBorders>
          <w:top w:val="none"/>
          <w:left w:val="none"/>
          <w:bottom w:color="00000A" w:space="0" w:sz="6" w:val="single"/>
          <w:insideH w:color="00000A" w:space="0" w:sz="6" w:val="single"/>
          <w:right w:val="none"/>
          <w:insideV w:val="none"/>
        </w:tblBorders>
        <w:tblCellMar>
          <w:top w:type="dxa" w:w="0"/>
          <w:left w:type="dxa" w:w="115"/>
          <w:bottom w:type="dxa" w:w="0"/>
          <w:right w:type="dxa" w:w="108"/>
        </w:tblCellMar>
      </w:tblPr>
      <w:tblGrid>
        <w:gridCol w:w="1700"/>
        <w:gridCol w:w="4111"/>
        <w:gridCol w:w="4253"/>
        <w:gridCol w:w="4155"/>
      </w:tblGrid>
      <w:tr>
        <w:trPr>
          <w:trHeight w:hRule="atLeast" w:val="340"/>
          <w:cantSplit w:val="false"/>
        </w:trPr>
        <w:tc>
          <w:tcPr>
            <w:tcW w:type="dxa" w:w="1700"/>
            <w:tcBorders>
              <w:top w:val="none"/>
              <w:left w:val="none"/>
              <w:bottom w:color="00000A" w:space="0" w:sz="6" w:val="single"/>
              <w:right w:val="none"/>
            </w:tcBorders>
            <w:shd w:fill="FFFFFF" w:val="clear"/>
            <w:vAlign w:val="center"/>
          </w:tcPr>
          <w:p>
            <w:pPr>
              <w:pStyle w:val="style8"/>
              <w:jc w:val="center"/>
            </w:pPr>
            <w:r>
              <w:rPr>
                <w:i w:val="false"/>
                <w:iCs w:val="false"/>
              </w:rPr>
            </w:r>
          </w:p>
        </w:tc>
        <w:tc>
          <w:tcPr>
            <w:tcW w:type="dxa" w:w="4111"/>
            <w:tcBorders>
              <w:top w:val="none"/>
              <w:left w:val="none"/>
              <w:bottom w:color="00000A" w:space="0" w:sz="6" w:val="single"/>
              <w:right w:val="none"/>
            </w:tcBorders>
            <w:shd w:fill="auto" w:val="clear"/>
            <w:vAlign w:val="center"/>
          </w:tcPr>
          <w:p>
            <w:pPr>
              <w:pStyle w:val="style29"/>
              <w:jc w:val="center"/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type="dxa" w:w="4253"/>
            <w:tcBorders>
              <w:top w:val="none"/>
              <w:left w:val="none"/>
              <w:bottom w:color="00000A" w:space="0" w:sz="6" w:val="single"/>
              <w:right w:val="none"/>
            </w:tcBorders>
            <w:shd w:fill="auto" w:val="clear"/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type="dxa" w:w="4155"/>
            <w:tcBorders>
              <w:top w:val="none"/>
              <w:left w:val="none"/>
              <w:bottom w:color="00000A" w:space="0" w:sz="6" w:val="single"/>
              <w:right w:val="none"/>
            </w:tcBorders>
            <w:shd w:fill="auto" w:val="clear"/>
            <w:vAlign w:val="center"/>
          </w:tcPr>
          <w:p>
            <w:pPr>
              <w:pStyle w:val="style29"/>
              <w:jc w:val="center"/>
            </w:pPr>
            <w:r>
              <w:rPr>
                <w:rFonts w:cs="Arial"/>
                <w:b/>
              </w:rPr>
              <w:t>3</w:t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8"/>
            </w:pPr>
            <w:r>
              <w:rPr>
                <w:i w:val="false"/>
                <w:iCs w:val="false"/>
              </w:rPr>
              <w:t>Main Port</w:t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39"/>
            </w:pPr>
            <w:r>
              <w:rPr>
                <w:sz w:val="20"/>
                <w:szCs w:val="20"/>
              </w:rPr>
              <w:t>Navy Hydrographic Center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</w:pPr>
            <w:r>
              <w:rPr>
                <w:rFonts w:cs="Arial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Name</w:t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39"/>
            </w:pPr>
            <w:r>
              <w:rPr>
                <w:sz w:val="20"/>
                <w:szCs w:val="20"/>
                <w:lang w:val="en-US"/>
              </w:rPr>
              <w:t xml:space="preserve">Cdr. </w:t>
            </w:r>
            <w:r>
              <w:rPr>
                <w:sz w:val="20"/>
                <w:szCs w:val="20"/>
                <w:lang w:val="en-US"/>
              </w:rPr>
              <w:t>Angela Maria Vieira Fernandes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39"/>
            </w:pPr>
            <w:r>
              <w:rPr>
                <w:sz w:val="20"/>
                <w:szCs w:val="20"/>
                <w:lang w:val="en-US"/>
              </w:rPr>
              <w:t>Head of Meteo-oceanographic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Predictions Division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</w:tr>
      <w:tr>
        <w:trPr>
          <w:trHeight w:hRule="atLeast" w:val="1021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top w:type="dxa" w:w="57"/>
              <w:left w:type="dxa" w:w="107"/>
            </w:tcMar>
          </w:tcPr>
          <w:p>
            <w:pPr>
              <w:pStyle w:val="style0"/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lang w:val="pt-BR"/>
              </w:rPr>
              <w:t>Centro de Higrografia da Marinha</w:t>
            </w:r>
          </w:p>
          <w:p>
            <w:pPr>
              <w:pStyle w:val="style0"/>
            </w:pPr>
            <w:r>
              <w:rPr>
                <w:lang w:val="pt-BR"/>
              </w:rPr>
              <w:t>Rua Barão de Jaceguay, s/n, Ponta da Armação. Niterói - RJ, Brasil. CEP: 24048-900.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Email</w:t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39"/>
            </w:pPr>
            <w:r>
              <w:rPr>
                <w:sz w:val="20"/>
                <w:szCs w:val="20"/>
                <w:lang w:val="en-US"/>
              </w:rPr>
              <w:t xml:space="preserve">meteorologia-oceanografia@chm.mar.mil.br 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Telephone</w:t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  <w:t>+55 (21) 2189-3027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Facsimile</w:t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  <w:t>+55 (21) 2620-8861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</w:tr>
      <w:tr>
        <w:trPr>
          <w:trHeight w:hRule="atLeast" w:val="626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39"/>
            </w:pPr>
            <w:r>
              <w:rPr>
                <w:sz w:val="20"/>
              </w:rPr>
              <w:t>Niterói - Rio de Janeiro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val="none"/>
              <w:left w:val="none"/>
              <w:bottom w:color="00000A" w:space="0" w:sz="6" w:val="single"/>
              <w:right w:val="none"/>
            </w:tcBorders>
            <w:shd w:fill="FFFFFF" w:val="clear"/>
            <w:vAlign w:val="center"/>
          </w:tcPr>
          <w:p>
            <w:pPr>
              <w:pStyle w:val="style8"/>
              <w:jc w:val="center"/>
            </w:pPr>
            <w:r>
              <w:rPr>
                <w:i w:val="false"/>
                <w:iCs w:val="false"/>
              </w:rPr>
            </w:r>
          </w:p>
        </w:tc>
        <w:tc>
          <w:tcPr>
            <w:tcW w:type="dxa" w:w="4111"/>
            <w:tcBorders>
              <w:top w:val="none"/>
              <w:left w:val="none"/>
              <w:bottom w:color="00000A" w:space="0" w:sz="6" w:val="single"/>
              <w:right w:val="none"/>
            </w:tcBorders>
            <w:shd w:fill="FFFFFF" w:val="clear"/>
            <w:vAlign w:val="center"/>
          </w:tcPr>
          <w:p>
            <w:pPr>
              <w:pStyle w:val="style29"/>
              <w:jc w:val="center"/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type="dxa" w:w="4253"/>
            <w:tcBorders>
              <w:top w:val="none"/>
              <w:left w:val="none"/>
              <w:bottom w:color="00000A" w:space="0" w:sz="6" w:val="single"/>
              <w:right w:val="none"/>
            </w:tcBorders>
            <w:shd w:fill="FFFFFF" w:val="clear"/>
            <w:vAlign w:val="center"/>
          </w:tcPr>
          <w:p>
            <w:pPr>
              <w:pStyle w:val="style29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type="dxa" w:w="4155"/>
            <w:tcBorders>
              <w:top w:val="none"/>
              <w:left w:val="none"/>
              <w:bottom w:color="00000A" w:space="0" w:sz="6" w:val="single"/>
              <w:right w:val="none"/>
            </w:tcBorders>
            <w:shd w:fill="FFFFFF" w:val="clear"/>
            <w:vAlign w:val="center"/>
          </w:tcPr>
          <w:p>
            <w:pPr>
              <w:pStyle w:val="style29"/>
              <w:jc w:val="center"/>
            </w:pPr>
            <w:r>
              <w:rPr>
                <w:b/>
              </w:rPr>
              <w:t>6</w:t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8"/>
            </w:pPr>
            <w:r>
              <w:rPr>
                <w:i w:val="false"/>
                <w:iCs w:val="false"/>
              </w:rPr>
              <w:t>Main Port</w:t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</w:pPr>
            <w:r>
              <w:rPr>
                <w:rFonts w:cs="Arial"/>
              </w:rPr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Name</w:t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021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top w:type="dxa" w:w="57"/>
              <w:left w:type="dxa" w:w="107"/>
            </w:tcMar>
          </w:tcPr>
          <w:p>
            <w:pPr>
              <w:pStyle w:val="style0"/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Email</w:t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Telephone</w:t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Facsimile</w:t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>
          <w:b/>
          <w:bCs/>
        </w:rPr>
      </w:r>
    </w:p>
    <w:tbl>
      <w:tblPr>
        <w:jc w:val="left"/>
        <w:tblInd w:type="dxa" w:w="108"/>
        <w:tblBorders>
          <w:top w:val="none"/>
          <w:left w:val="none"/>
          <w:bottom w:color="00000A" w:space="0" w:sz="6" w:val="single"/>
          <w:insideH w:color="00000A" w:space="0" w:sz="6" w:val="single"/>
          <w:right w:val="none"/>
          <w:insideV w:val="none"/>
        </w:tblBorders>
        <w:tblCellMar>
          <w:top w:type="dxa" w:w="0"/>
          <w:left w:type="dxa" w:w="115"/>
          <w:bottom w:type="dxa" w:w="0"/>
          <w:right w:type="dxa" w:w="108"/>
        </w:tblCellMar>
      </w:tblPr>
      <w:tblGrid>
        <w:gridCol w:w="1700"/>
        <w:gridCol w:w="4253"/>
        <w:gridCol w:w="4111"/>
        <w:gridCol w:w="4155"/>
      </w:tblGrid>
      <w:tr>
        <w:trPr>
          <w:trHeight w:hRule="atLeast" w:val="340"/>
          <w:cantSplit w:val="false"/>
        </w:trPr>
        <w:tc>
          <w:tcPr>
            <w:tcW w:type="dxa" w:w="1700"/>
            <w:tcBorders>
              <w:top w:val="none"/>
              <w:left w:val="none"/>
              <w:bottom w:color="00000A" w:space="0" w:sz="6" w:val="single"/>
              <w:right w:val="none"/>
            </w:tcBorders>
            <w:shd w:fill="FFFFFF" w:val="clear"/>
            <w:vAlign w:val="center"/>
          </w:tcPr>
          <w:p>
            <w:pPr>
              <w:pStyle w:val="style8"/>
              <w:jc w:val="center"/>
            </w:pPr>
            <w:r>
              <w:rPr>
                <w:i w:val="false"/>
                <w:iCs w:val="false"/>
              </w:rPr>
            </w:r>
          </w:p>
        </w:tc>
        <w:tc>
          <w:tcPr>
            <w:tcW w:type="dxa" w:w="4253"/>
            <w:tcBorders>
              <w:top w:val="none"/>
              <w:left w:val="none"/>
              <w:bottom w:color="00000A" w:space="0" w:sz="6" w:val="single"/>
              <w:right w:val="none"/>
            </w:tcBorders>
            <w:shd w:fill="FFFFFF" w:val="clear"/>
            <w:vAlign w:val="center"/>
          </w:tcPr>
          <w:p>
            <w:pPr>
              <w:pStyle w:val="style29"/>
              <w:jc w:val="center"/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type="dxa" w:w="4111"/>
            <w:tcBorders>
              <w:top w:val="none"/>
              <w:left w:val="none"/>
              <w:bottom w:color="00000A" w:space="0" w:sz="6" w:val="single"/>
              <w:right w:val="none"/>
            </w:tcBorders>
            <w:shd w:fill="FFFFFF" w:val="clear"/>
            <w:vAlign w:val="center"/>
          </w:tcPr>
          <w:p>
            <w:pPr>
              <w:pStyle w:val="style29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type="dxa" w:w="4155"/>
            <w:tcBorders>
              <w:top w:val="none"/>
              <w:left w:val="none"/>
              <w:bottom w:color="00000A" w:space="0" w:sz="6" w:val="single"/>
              <w:right w:val="none"/>
            </w:tcBorders>
            <w:shd w:fill="FFFFFF" w:val="clear"/>
            <w:vAlign w:val="center"/>
          </w:tcPr>
          <w:p>
            <w:pPr>
              <w:pStyle w:val="style29"/>
              <w:jc w:val="center"/>
            </w:pPr>
            <w:r>
              <w:rPr>
                <w:b/>
              </w:rPr>
              <w:t>9</w:t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8"/>
            </w:pPr>
            <w:r>
              <w:rPr>
                <w:i w:val="false"/>
                <w:iCs w:val="false"/>
              </w:rPr>
              <w:t>Main Port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</w:pPr>
            <w:r>
              <w:rPr>
                <w:rFonts w:cs="Arial"/>
              </w:rPr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Name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021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top w:type="dxa" w:w="57"/>
              <w:left w:type="dxa" w:w="107"/>
            </w:tcMar>
          </w:tcPr>
          <w:p>
            <w:pPr>
              <w:pStyle w:val="style0"/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Email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Telephone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Facsimile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val="none"/>
              <w:left w:val="none"/>
              <w:bottom w:color="00000A" w:space="0" w:sz="6" w:val="single"/>
              <w:right w:val="none"/>
            </w:tcBorders>
            <w:shd w:fill="FFFFFF" w:val="clear"/>
            <w:vAlign w:val="center"/>
          </w:tcPr>
          <w:p>
            <w:pPr>
              <w:pStyle w:val="style8"/>
              <w:jc w:val="center"/>
            </w:pPr>
            <w:r>
              <w:rPr>
                <w:i w:val="false"/>
                <w:iCs w:val="false"/>
              </w:rPr>
            </w:r>
          </w:p>
        </w:tc>
        <w:tc>
          <w:tcPr>
            <w:tcW w:type="dxa" w:w="4253"/>
            <w:tcBorders>
              <w:top w:val="none"/>
              <w:left w:val="none"/>
              <w:bottom w:color="00000A" w:space="0" w:sz="6" w:val="single"/>
              <w:right w:val="none"/>
            </w:tcBorders>
            <w:shd w:fill="FFFFFF" w:val="clear"/>
            <w:vAlign w:val="center"/>
          </w:tcPr>
          <w:p>
            <w:pPr>
              <w:pStyle w:val="style29"/>
              <w:jc w:val="center"/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type="dxa" w:w="4111"/>
            <w:tcBorders>
              <w:top w:val="none"/>
              <w:left w:val="none"/>
              <w:bottom w:color="00000A" w:space="0" w:sz="6" w:val="single"/>
              <w:right w:val="none"/>
            </w:tcBorders>
            <w:shd w:fill="FFFFFF" w:val="clear"/>
            <w:vAlign w:val="center"/>
          </w:tcPr>
          <w:p>
            <w:pPr>
              <w:pStyle w:val="style29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type="dxa" w:w="4155"/>
            <w:tcBorders>
              <w:top w:val="none"/>
              <w:left w:val="none"/>
              <w:bottom w:color="00000A" w:space="0" w:sz="6" w:val="single"/>
              <w:right w:val="none"/>
            </w:tcBorders>
            <w:shd w:fill="FFFFFF" w:val="clear"/>
            <w:vAlign w:val="center"/>
          </w:tcPr>
          <w:p>
            <w:pPr>
              <w:pStyle w:val="style29"/>
              <w:jc w:val="center"/>
            </w:pPr>
            <w:r>
              <w:rPr>
                <w:b/>
              </w:rPr>
              <w:t>12</w:t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8"/>
            </w:pPr>
            <w:r>
              <w:rPr>
                <w:i w:val="false"/>
                <w:iCs w:val="false"/>
              </w:rPr>
              <w:t>Main Port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</w:pPr>
            <w:r>
              <w:rPr>
                <w:rFonts w:cs="Arial"/>
              </w:rPr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29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Name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021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top w:type="dxa" w:w="57"/>
              <w:left w:type="dxa" w:w="107"/>
            </w:tcMar>
          </w:tcPr>
          <w:p>
            <w:pPr>
              <w:pStyle w:val="style0"/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Email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Telephone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Facsimile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17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6E6E6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type="dxa" w:w="425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</w:r>
          </w:p>
        </w:tc>
        <w:tc>
          <w:tcPr>
            <w:tcW w:type="dxa" w:w="411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1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  <w:tabs>
          <w:tab w:leader="none" w:pos="3134" w:val="left"/>
        </w:tabs>
      </w:pPr>
      <w:r>
        <w:rPr/>
      </w:r>
    </w:p>
    <w:p>
      <w:pPr>
        <w:pStyle w:val="style0"/>
        <w:tabs>
          <w:tab w:leader="none" w:pos="3134" w:val="left"/>
        </w:tabs>
      </w:pPr>
      <w:r>
        <w:rPr/>
      </w:r>
    </w:p>
    <w:sectPr>
      <w:headerReference r:id="rId4" w:type="default"/>
      <w:type w:val="nextPage"/>
      <w:pgSz w:h="11906" w:orient="landscape" w:w="16838"/>
      <w:pgMar w:bottom="1134" w:footer="0" w:gutter="0" w:header="709" w:left="1134" w:right="1134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right"/>
    </w:pPr>
    <w:r>
      <w:rPr/>
      <w:t xml:space="preserve">SOT NR, p. </w:t>
    </w:r>
    <w:r>
      <w:rPr>
        <w:rStyle w:val="style20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hdr>
</file>

<file path=word/settings.xml><?xml version="1.0" encoding="utf-8"?>
<w:settings xmlns:w="http://schemas.openxmlformats.org/wordprocessingml/2006/main">
  <w:zoom w:percent="79"/>
  <w:defaultTabStop w:val="720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</w:pPr>
    <w:rPr>
      <w:rFonts w:ascii="Arial" w:cs="Times New Roman" w:eastAsia="Times New Roman" w:hAnsi="Arial"/>
      <w:color w:val="auto"/>
      <w:sz w:val="20"/>
      <w:szCs w:val="20"/>
      <w:lang w:bidi="ar-SA" w:eastAsia="en-US" w:val="en-AU"/>
    </w:rPr>
  </w:style>
  <w:style w:styleId="style1" w:type="paragraph">
    <w:name w:val="Título 1"/>
    <w:basedOn w:val="style0"/>
    <w:next w:val="style1"/>
    <w:pPr>
      <w:keepNext/>
      <w:spacing w:after="60" w:before="240"/>
      <w:contextualSpacing w:val="false"/>
    </w:pPr>
    <w:rPr>
      <w:b/>
      <w:bCs/>
      <w:sz w:val="32"/>
      <w:szCs w:val="32"/>
    </w:rPr>
  </w:style>
  <w:style w:styleId="style2" w:type="paragraph">
    <w:name w:val="Título 2"/>
    <w:basedOn w:val="style0"/>
    <w:next w:val="style2"/>
    <w:pPr>
      <w:keepNext/>
      <w:jc w:val="center"/>
    </w:pPr>
    <w:rPr>
      <w:b/>
      <w:sz w:val="16"/>
      <w:szCs w:val="16"/>
    </w:rPr>
  </w:style>
  <w:style w:styleId="style3" w:type="paragraph">
    <w:name w:val="Título 3"/>
    <w:basedOn w:val="style0"/>
    <w:next w:val="style3"/>
    <w:pPr>
      <w:keepNext/>
    </w:pPr>
    <w:rPr>
      <w:b/>
      <w:bCs/>
    </w:rPr>
  </w:style>
  <w:style w:styleId="style4" w:type="paragraph">
    <w:name w:val="Título 4"/>
    <w:basedOn w:val="style0"/>
    <w:next w:val="style4"/>
    <w:pPr>
      <w:keepNext/>
      <w:jc w:val="center"/>
    </w:pPr>
    <w:rPr>
      <w:b/>
      <w:bCs/>
    </w:rPr>
  </w:style>
  <w:style w:styleId="style5" w:type="paragraph">
    <w:name w:val="Título 5"/>
    <w:basedOn w:val="style0"/>
    <w:next w:val="style5"/>
    <w:pPr>
      <w:keepNext/>
      <w:jc w:val="center"/>
    </w:pPr>
    <w:rPr>
      <w:b/>
      <w:bCs/>
      <w:i/>
      <w:iCs/>
    </w:rPr>
  </w:style>
  <w:style w:styleId="style6" w:type="paragraph">
    <w:name w:val="Título 6"/>
    <w:basedOn w:val="style0"/>
    <w:next w:val="style6"/>
    <w:pPr>
      <w:keepNext/>
      <w:jc w:val="center"/>
    </w:pPr>
    <w:rPr>
      <w:b/>
      <w:bCs/>
      <w:i/>
      <w:iCs/>
    </w:rPr>
  </w:style>
  <w:style w:styleId="style7" w:type="paragraph">
    <w:name w:val="Título 7"/>
    <w:basedOn w:val="style0"/>
    <w:next w:val="style7"/>
    <w:pPr>
      <w:keepNext/>
      <w:jc w:val="center"/>
    </w:pPr>
    <w:rPr>
      <w:i/>
      <w:iCs/>
    </w:rPr>
  </w:style>
  <w:style w:styleId="style8" w:type="paragraph">
    <w:name w:val="Título 8"/>
    <w:basedOn w:val="style0"/>
    <w:next w:val="style8"/>
    <w:pPr>
      <w:keepNext/>
    </w:pPr>
    <w:rPr>
      <w:b/>
      <w:bCs/>
      <w:i/>
      <w:iCs/>
    </w:rPr>
  </w:style>
  <w:style w:styleId="style9" w:type="paragraph">
    <w:name w:val="Título 9"/>
    <w:basedOn w:val="style0"/>
    <w:next w:val="style9"/>
    <w:pPr>
      <w:keepNext/>
    </w:pPr>
    <w:rPr>
      <w:i/>
      <w:iCs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next w:val="style16"/>
    <w:rPr>
      <w:sz w:val="16"/>
      <w:szCs w:val="16"/>
    </w:rPr>
  </w:style>
  <w:style w:styleId="style17" w:type="character">
    <w:name w:val="Link da Internet"/>
    <w:next w:val="style17"/>
    <w:rPr>
      <w:color w:val="000000"/>
      <w:u w:val="single"/>
      <w:lang w:bidi="zxx-" w:eastAsia="zxx-" w:val="zxx-"/>
    </w:rPr>
  </w:style>
  <w:style w:styleId="style18" w:type="character">
    <w:name w:val="FollowedHyperlink"/>
    <w:next w:val="style18"/>
    <w:rPr>
      <w:color w:val="800080"/>
      <w:u w:val="single"/>
    </w:rPr>
  </w:style>
  <w:style w:styleId="style19" w:type="character">
    <w:name w:val="footnote reference"/>
    <w:next w:val="style19"/>
    <w:rPr>
      <w:vertAlign w:val="superscript"/>
    </w:rPr>
  </w:style>
  <w:style w:styleId="style20" w:type="character">
    <w:name w:val="page number"/>
    <w:basedOn w:val="style15"/>
    <w:next w:val="style20"/>
    <w:rPr/>
  </w:style>
  <w:style w:styleId="style21" w:type="character">
    <w:name w:val="Heading 3 Char"/>
    <w:next w:val="style21"/>
    <w:rPr>
      <w:rFonts w:ascii="Arial" w:hAnsi="Arial"/>
      <w:b/>
      <w:bCs/>
      <w:lang w:eastAsia="en-US"/>
    </w:rPr>
  </w:style>
  <w:style w:styleId="style22" w:type="character">
    <w:name w:val="ListLabel 1"/>
    <w:next w:val="style22"/>
    <w:rPr>
      <w:rFonts w:cs="Times New Roman" w:eastAsia="Times New Roman"/>
    </w:rPr>
  </w:style>
  <w:style w:styleId="style23" w:type="paragraph">
    <w:name w:val="Título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Corpo do texto"/>
    <w:basedOn w:val="style0"/>
    <w:next w:val="style24"/>
    <w:pPr/>
    <w:rPr>
      <w:rFonts w:cs="Arial"/>
      <w:sz w:val="18"/>
    </w:rPr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Legenda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Índice"/>
    <w:basedOn w:val="style0"/>
    <w:next w:val="style27"/>
    <w:pPr>
      <w:suppressLineNumbers/>
    </w:pPr>
    <w:rPr>
      <w:rFonts w:cs="Mangal"/>
    </w:rPr>
  </w:style>
  <w:style w:styleId="style28" w:type="paragraph">
    <w:name w:val="Título principal"/>
    <w:basedOn w:val="style0"/>
    <w:next w:val="style28"/>
    <w:pPr>
      <w:jc w:val="center"/>
    </w:pPr>
    <w:rPr>
      <w:b/>
      <w:bCs/>
      <w:sz w:val="24"/>
    </w:rPr>
  </w:style>
  <w:style w:styleId="style29" w:type="paragraph">
    <w:name w:val="footnote text"/>
    <w:basedOn w:val="style0"/>
    <w:next w:val="style29"/>
    <w:pPr/>
    <w:rPr/>
  </w:style>
  <w:style w:styleId="style30" w:type="paragraph">
    <w:name w:val="Corpo de texto recuado"/>
    <w:basedOn w:val="style0"/>
    <w:next w:val="style30"/>
    <w:pPr>
      <w:ind w:hanging="0" w:left="1980" w:right="0"/>
    </w:pPr>
    <w:rPr/>
  </w:style>
  <w:style w:styleId="style31" w:type="paragraph">
    <w:name w:val="annotation text"/>
    <w:basedOn w:val="style0"/>
    <w:next w:val="style31"/>
    <w:pPr/>
    <w:rPr/>
  </w:style>
  <w:style w:styleId="style32" w:type="paragraph">
    <w:name w:val="Body Text Indent 2"/>
    <w:basedOn w:val="style0"/>
    <w:next w:val="style32"/>
    <w:pPr>
      <w:ind w:hanging="0" w:left="1440" w:right="0"/>
    </w:pPr>
    <w:rPr/>
  </w:style>
  <w:style w:styleId="style33" w:type="paragraph">
    <w:name w:val="Body Text Indent 3"/>
    <w:basedOn w:val="style0"/>
    <w:next w:val="style33"/>
    <w:pPr>
      <w:ind w:hanging="0" w:left="180" w:right="0"/>
    </w:pPr>
    <w:rPr/>
  </w:style>
  <w:style w:styleId="style34" w:type="paragraph">
    <w:name w:val="Document Map"/>
    <w:basedOn w:val="style0"/>
    <w:next w:val="style34"/>
    <w:pPr>
      <w:shd w:fill="000080" w:val="clear"/>
    </w:pPr>
    <w:rPr>
      <w:rFonts w:ascii="Tahoma" w:cs="Tahoma" w:hAnsi="Tahoma"/>
    </w:rPr>
  </w:style>
  <w:style w:styleId="style35" w:type="paragraph">
    <w:name w:val="Subtítulo"/>
    <w:basedOn w:val="style0"/>
    <w:next w:val="style35"/>
    <w:pPr>
      <w:jc w:val="center"/>
    </w:pPr>
    <w:rPr>
      <w:b/>
      <w:bCs/>
      <w:sz w:val="28"/>
    </w:rPr>
  </w:style>
  <w:style w:styleId="style36" w:type="paragraph">
    <w:name w:val="Cabeçalho"/>
    <w:basedOn w:val="style0"/>
    <w:next w:val="style36"/>
    <w:pPr>
      <w:tabs>
        <w:tab w:leader="none" w:pos="4153" w:val="center"/>
        <w:tab w:leader="none" w:pos="8306" w:val="right"/>
      </w:tabs>
    </w:pPr>
    <w:rPr/>
  </w:style>
  <w:style w:styleId="style37" w:type="paragraph">
    <w:name w:val="Rodapé"/>
    <w:basedOn w:val="style0"/>
    <w:next w:val="style37"/>
    <w:pPr>
      <w:tabs>
        <w:tab w:leader="none" w:pos="4153" w:val="center"/>
        <w:tab w:leader="none" w:pos="8306" w:val="right"/>
      </w:tabs>
    </w:pPr>
    <w:rPr/>
  </w:style>
  <w:style w:styleId="style38" w:type="paragraph">
    <w:name w:val="Nota de rodapé"/>
    <w:basedOn w:val="style0"/>
    <w:next w:val="style38"/>
    <w:pPr/>
    <w:rPr/>
  </w:style>
  <w:style w:styleId="style39" w:type="paragraph">
    <w:name w:val="Normal"/>
    <w:next w:val="style39"/>
    <w:pPr>
      <w:widowControl/>
      <w:suppressAutoHyphens w:val="true"/>
      <w:autoSpaceDE w:val="false"/>
    </w:pPr>
    <w:rPr>
      <w:rFonts w:ascii="Arial" w:cs="Arial" w:eastAsia="Times New Roman" w:hAnsi="Arial"/>
      <w:color w:val="000000"/>
      <w:sz w:val="24"/>
      <w:szCs w:val="24"/>
      <w:lang w:bidi="ar-SA" w:eastAsia="zh-TW" w:val="pt-BR"/>
    </w:rPr>
  </w:style>
  <w:style w:styleId="style40" w:type="paragraph">
    <w:name w:val="Conteúdo da tabela"/>
    <w:basedOn w:val="style0"/>
    <w:next w:val="style40"/>
    <w:pPr/>
    <w:rPr/>
  </w:style>
  <w:style w:styleId="style41" w:type="paragraph">
    <w:name w:val="Título de tabela"/>
    <w:basedOn w:val="style40"/>
    <w:next w:val="style4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comm.info/index.php?option=com_oe&amp;task=viewMemberRecord&amp;memberID=15461" TargetMode="External"/><Relationship Id="rId3" Type="http://schemas.openxmlformats.org/officeDocument/2006/relationships/hyperlink" Target="http://www.jcomm.info/index.php?option=com_oe&amp;task=viewMemberRecord&amp;memberID=15461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3272E90A.dotm</Template>
  <TotalTime>0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2014-12-02T07:18:00.00Z</dcterms:created>
  <dc:creator>Graeme Ball</dc:creator>
  <cp:lastModifiedBy>Etienne Charpentier</cp:lastModifiedBy>
  <cp:lastPrinted>2003-03-12T15:14:00.00Z</cp:lastPrinted>
  <dcterms:modified xsi:type="dcterms:W3CDTF">2016-01-19T07:35:00.00Z</dcterms:modified>
  <cp:revision>3</cp:revision>
  <dc:title>National report from (country)</dc:title>
</cp:coreProperties>
</file>