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7"/>
        <w:gridCol w:w="539"/>
        <w:gridCol w:w="2160"/>
        <w:gridCol w:w="1896"/>
        <w:gridCol w:w="1708"/>
        <w:gridCol w:w="716"/>
        <w:gridCol w:w="1083"/>
        <w:gridCol w:w="1125"/>
        <w:gridCol w:w="1484"/>
        <w:gridCol w:w="3156"/>
        <w:gridCol w:w="6293"/>
      </w:tblGrid>
      <w:tr w:rsidR="00DA7FD6" w:rsidTr="00F76F3F">
        <w:trPr>
          <w:gridAfter w:val="1"/>
          <w:wAfter w:w="6293" w:type="dxa"/>
          <w:trHeight w:val="41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FD6" w:rsidRDefault="00DA7FD6">
            <w:pPr>
              <w:pStyle w:val="FootnoteTex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FD6" w:rsidRDefault="00C0124C" w:rsidP="009E583C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VOS Report for 201</w:t>
            </w:r>
            <w:r w:rsidR="009E583C">
              <w:rPr>
                <w:b/>
                <w:bCs/>
              </w:rPr>
              <w:t>7</w:t>
            </w:r>
          </w:p>
        </w:tc>
        <w:tc>
          <w:tcPr>
            <w:tcW w:w="4632" w:type="dxa"/>
            <w:gridSpan w:val="4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DA7FD6" w:rsidRDefault="00C0124C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FD6" w:rsidRDefault="00C0124C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INDIA</w:t>
            </w:r>
          </w:p>
        </w:tc>
      </w:tr>
      <w:tr w:rsidR="00DA7FD6" w:rsidTr="00F76F3F">
        <w:trPr>
          <w:gridAfter w:val="1"/>
          <w:wAfter w:w="6293" w:type="dxa"/>
          <w:trHeight w:val="284"/>
        </w:trPr>
        <w:tc>
          <w:tcPr>
            <w:tcW w:w="14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DA7FD6" w:rsidTr="00F76F3F">
        <w:trPr>
          <w:gridAfter w:val="1"/>
          <w:wAfter w:w="6293" w:type="dxa"/>
          <w:cantSplit/>
          <w:trHeight w:val="420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</w:pPr>
          </w:p>
        </w:tc>
        <w:tc>
          <w:tcPr>
            <w:tcW w:w="53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shd w:val="clear" w:color="auto" w:fill="E6E6E6"/>
            <w:tcMar>
              <w:left w:w="93" w:type="dxa"/>
            </w:tcMar>
            <w:vAlign w:val="center"/>
          </w:tcPr>
          <w:p w:rsidR="00DA7FD6" w:rsidRDefault="00C0124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8" w:type="dxa"/>
            <w:gridSpan w:val="8"/>
            <w:tcBorders>
              <w:top w:val="single" w:sz="12" w:space="0" w:color="00000A"/>
              <w:left w:val="nil"/>
              <w:bottom w:val="single" w:sz="6" w:space="0" w:color="00000A"/>
              <w:right w:val="single" w:sz="12" w:space="0" w:color="00000A"/>
            </w:tcBorders>
            <w:shd w:val="clear" w:color="auto" w:fill="E6E6E6"/>
            <w:vAlign w:val="center"/>
          </w:tcPr>
          <w:p w:rsidR="00DA7FD6" w:rsidRDefault="00C0124C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Programme description:</w:t>
            </w:r>
          </w:p>
        </w:tc>
      </w:tr>
      <w:tr w:rsidR="00DA7FD6" w:rsidTr="00F76F3F">
        <w:trPr>
          <w:gridAfter w:val="1"/>
          <w:wAfter w:w="6293" w:type="dxa"/>
          <w:cantSplit/>
          <w:trHeight w:val="567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</w:pP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DA7FD6" w:rsidRDefault="00C0124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6E6E6"/>
            <w:tcMar>
              <w:left w:w="100" w:type="dxa"/>
            </w:tcMar>
            <w:vAlign w:val="center"/>
          </w:tcPr>
          <w:p w:rsidR="00DA7FD6" w:rsidRDefault="00C0124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DA7FD6" w:rsidRDefault="00C0124C" w:rsidP="009E583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Dec 201</w:t>
            </w:r>
            <w:r w:rsidR="009E583C">
              <w:rPr>
                <w:b/>
                <w:bCs/>
              </w:rPr>
              <w:t>7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8" w:space="0" w:color="00000A"/>
            </w:tcBorders>
            <w:shd w:val="clear" w:color="auto" w:fill="E6E6E6"/>
            <w:tcMar>
              <w:left w:w="100" w:type="dxa"/>
            </w:tcMar>
            <w:vAlign w:val="center"/>
          </w:tcPr>
          <w:p w:rsidR="00DA7FD6" w:rsidRDefault="00C0124C" w:rsidP="009E583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Recruitments in 201</w:t>
            </w:r>
            <w:r w:rsidR="009E583C">
              <w:rPr>
                <w:b/>
                <w:bCs/>
              </w:rPr>
              <w:t>7</w:t>
            </w:r>
          </w:p>
        </w:tc>
        <w:tc>
          <w:tcPr>
            <w:tcW w:w="1799" w:type="dxa"/>
            <w:gridSpan w:val="2"/>
            <w:tcBorders>
              <w:top w:val="single" w:sz="6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A7FD6" w:rsidRDefault="00C0124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DA7FD6" w:rsidRDefault="00C0124C" w:rsidP="009E583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201</w:t>
            </w:r>
            <w:r w:rsidR="009E583C">
              <w:rPr>
                <w:b/>
                <w:bCs/>
              </w:rPr>
              <w:t>7</w:t>
            </w:r>
          </w:p>
        </w:tc>
        <w:tc>
          <w:tcPr>
            <w:tcW w:w="5765" w:type="dxa"/>
            <w:gridSpan w:val="3"/>
            <w:tcBorders>
              <w:top w:val="single" w:sz="6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A7FD6" w:rsidRDefault="00C0124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A7FD6" w:rsidTr="00F76F3F">
        <w:trPr>
          <w:gridAfter w:val="1"/>
          <w:wAfter w:w="6293" w:type="dxa"/>
          <w:cantSplit/>
          <w:trHeight w:val="425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</w:pPr>
          </w:p>
        </w:tc>
        <w:tc>
          <w:tcPr>
            <w:tcW w:w="269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A7FD6" w:rsidRDefault="00C0124C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6" w:type="dxa"/>
            <w:tcBorders>
              <w:top w:val="single" w:sz="12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1708" w:type="dxa"/>
            <w:tcBorders>
              <w:top w:val="single" w:sz="12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1799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5765" w:type="dxa"/>
            <w:gridSpan w:val="3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7FD6" w:rsidRDefault="00DA7FD6"/>
        </w:tc>
      </w:tr>
      <w:tr w:rsidR="00DA7FD6" w:rsidTr="00F76F3F">
        <w:trPr>
          <w:gridAfter w:val="1"/>
          <w:wAfter w:w="6293" w:type="dxa"/>
          <w:cantSplit/>
          <w:trHeight w:val="425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</w:pPr>
          </w:p>
        </w:tc>
        <w:tc>
          <w:tcPr>
            <w:tcW w:w="2699" w:type="dxa"/>
            <w:gridSpan w:val="2"/>
            <w:tcBorders>
              <w:top w:val="single" w:sz="8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A7FD6" w:rsidRDefault="00C0124C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6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1708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1799" w:type="dxa"/>
            <w:gridSpan w:val="2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5765" w:type="dxa"/>
            <w:gridSpan w:val="3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7FD6" w:rsidRDefault="00DA7FD6"/>
        </w:tc>
      </w:tr>
      <w:tr w:rsidR="00DA7FD6" w:rsidTr="00F76F3F">
        <w:trPr>
          <w:gridAfter w:val="1"/>
          <w:wAfter w:w="6293" w:type="dxa"/>
          <w:cantSplit/>
          <w:trHeight w:val="425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</w:pP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A7FD6" w:rsidRDefault="00C0124C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 w:rsidP="00945378">
            <w:pPr>
              <w:jc w:val="center"/>
            </w:pP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1799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576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7FD6" w:rsidRDefault="00DA7FD6"/>
        </w:tc>
      </w:tr>
      <w:tr w:rsidR="00705D62" w:rsidTr="00F76F3F">
        <w:trPr>
          <w:gridAfter w:val="1"/>
          <w:wAfter w:w="6293" w:type="dxa"/>
          <w:cantSplit/>
          <w:trHeight w:val="425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705D62" w:rsidRDefault="00705D62">
            <w:pPr>
              <w:tabs>
                <w:tab w:val="left" w:pos="900"/>
              </w:tabs>
            </w:pP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705D62" w:rsidRDefault="00705D62">
            <w:pPr>
              <w:jc w:val="center"/>
            </w:pPr>
            <w:r>
              <w:t>35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705D62" w:rsidRDefault="00705D62" w:rsidP="00B96DD5">
            <w:pPr>
              <w:jc w:val="center"/>
            </w:pPr>
            <w:r>
              <w:t>3</w:t>
            </w:r>
          </w:p>
        </w:tc>
        <w:tc>
          <w:tcPr>
            <w:tcW w:w="1799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5D62" w:rsidRDefault="00705D62" w:rsidP="00B96DD5">
            <w:pPr>
              <w:jc w:val="center"/>
            </w:pPr>
            <w:r>
              <w:t>1</w:t>
            </w:r>
          </w:p>
        </w:tc>
        <w:tc>
          <w:tcPr>
            <w:tcW w:w="576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5D62" w:rsidRDefault="00705D62" w:rsidP="00541622">
            <w:r>
              <w:t xml:space="preserve">One ship with AWS sunk during Cyclone. </w:t>
            </w:r>
          </w:p>
        </w:tc>
      </w:tr>
      <w:tr w:rsidR="00705D62" w:rsidTr="00F76F3F">
        <w:trPr>
          <w:gridAfter w:val="1"/>
          <w:wAfter w:w="6293" w:type="dxa"/>
          <w:cantSplit/>
          <w:trHeight w:val="425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705D62" w:rsidRDefault="00705D62">
            <w:pPr>
              <w:tabs>
                <w:tab w:val="left" w:pos="900"/>
              </w:tabs>
            </w:pP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705D62" w:rsidRDefault="00705D62">
            <w:pPr>
              <w:jc w:val="center"/>
            </w:pP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705D62" w:rsidRDefault="00705D62">
            <w:pPr>
              <w:jc w:val="center"/>
            </w:pPr>
          </w:p>
        </w:tc>
        <w:tc>
          <w:tcPr>
            <w:tcW w:w="1799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5D62" w:rsidRDefault="00705D62">
            <w:pPr>
              <w:jc w:val="center"/>
            </w:pPr>
          </w:p>
        </w:tc>
        <w:tc>
          <w:tcPr>
            <w:tcW w:w="576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5D62" w:rsidRDefault="00705D62"/>
        </w:tc>
      </w:tr>
      <w:tr w:rsidR="00705D62" w:rsidTr="00F76F3F">
        <w:trPr>
          <w:gridAfter w:val="1"/>
          <w:wAfter w:w="6293" w:type="dxa"/>
          <w:cantSplit/>
          <w:trHeight w:val="425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705D62" w:rsidRDefault="00705D62">
            <w:pPr>
              <w:tabs>
                <w:tab w:val="left" w:pos="900"/>
              </w:tabs>
            </w:pP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705D62" w:rsidRDefault="00705D62">
            <w:pPr>
              <w:jc w:val="center"/>
            </w:pP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705D62" w:rsidRDefault="00705D62">
            <w:pPr>
              <w:jc w:val="center"/>
            </w:pPr>
          </w:p>
        </w:tc>
        <w:tc>
          <w:tcPr>
            <w:tcW w:w="1799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5D62" w:rsidRDefault="00705D62">
            <w:pPr>
              <w:jc w:val="center"/>
            </w:pPr>
          </w:p>
        </w:tc>
        <w:tc>
          <w:tcPr>
            <w:tcW w:w="576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5D62" w:rsidRDefault="00705D62"/>
        </w:tc>
      </w:tr>
      <w:tr w:rsidR="00705D62" w:rsidTr="00F76F3F">
        <w:trPr>
          <w:gridAfter w:val="1"/>
          <w:wAfter w:w="6293" w:type="dxa"/>
          <w:cantSplit/>
          <w:trHeight w:val="425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705D62" w:rsidRDefault="00705D62">
            <w:pPr>
              <w:tabs>
                <w:tab w:val="left" w:pos="900"/>
              </w:tabs>
            </w:pP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705D62" w:rsidRDefault="00705D62">
            <w:pPr>
              <w:jc w:val="center"/>
            </w:pP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705D62" w:rsidRDefault="00705D62">
            <w:pPr>
              <w:jc w:val="center"/>
            </w:pPr>
          </w:p>
        </w:tc>
        <w:tc>
          <w:tcPr>
            <w:tcW w:w="1799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5D62" w:rsidRDefault="00705D62">
            <w:pPr>
              <w:jc w:val="center"/>
            </w:pPr>
          </w:p>
        </w:tc>
        <w:tc>
          <w:tcPr>
            <w:tcW w:w="576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5D62" w:rsidRDefault="00705D62"/>
        </w:tc>
      </w:tr>
      <w:tr w:rsidR="00705D62" w:rsidTr="00F76F3F">
        <w:trPr>
          <w:gridAfter w:val="1"/>
          <w:wAfter w:w="6293" w:type="dxa"/>
          <w:cantSplit/>
          <w:trHeight w:val="425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705D62" w:rsidRDefault="00705D62">
            <w:pPr>
              <w:tabs>
                <w:tab w:val="left" w:pos="900"/>
              </w:tabs>
            </w:pP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5D62" w:rsidRDefault="00705D62">
            <w:pPr>
              <w:jc w:val="center"/>
            </w:pPr>
          </w:p>
        </w:tc>
        <w:tc>
          <w:tcPr>
            <w:tcW w:w="1708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5D62" w:rsidRDefault="00705D62"/>
        </w:tc>
        <w:tc>
          <w:tcPr>
            <w:tcW w:w="1799" w:type="dxa"/>
            <w:gridSpan w:val="2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5D62" w:rsidRDefault="00705D62"/>
        </w:tc>
        <w:tc>
          <w:tcPr>
            <w:tcW w:w="5765" w:type="dxa"/>
            <w:gridSpan w:val="3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5D62" w:rsidRDefault="00705D62"/>
        </w:tc>
      </w:tr>
      <w:tr w:rsidR="00705D62" w:rsidTr="00F76F3F">
        <w:trPr>
          <w:gridAfter w:val="1"/>
          <w:wAfter w:w="6293" w:type="dxa"/>
          <w:cantSplit/>
          <w:trHeight w:val="425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705D62" w:rsidRDefault="00705D62">
            <w:pPr>
              <w:tabs>
                <w:tab w:val="left" w:pos="900"/>
              </w:tabs>
            </w:pPr>
          </w:p>
        </w:tc>
        <w:tc>
          <w:tcPr>
            <w:tcW w:w="2699" w:type="dxa"/>
            <w:gridSpan w:val="2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Real-time ship mounted wave height meter</w:t>
            </w:r>
          </w:p>
        </w:tc>
        <w:tc>
          <w:tcPr>
            <w:tcW w:w="1896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5D62" w:rsidRDefault="00705D62">
            <w:pPr>
              <w:jc w:val="center"/>
            </w:pPr>
            <w:r>
              <w:t>1</w:t>
            </w:r>
          </w:p>
        </w:tc>
        <w:tc>
          <w:tcPr>
            <w:tcW w:w="170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5D62" w:rsidRDefault="00705D62"/>
        </w:tc>
        <w:tc>
          <w:tcPr>
            <w:tcW w:w="1799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5D62" w:rsidRDefault="00705D62"/>
        </w:tc>
        <w:tc>
          <w:tcPr>
            <w:tcW w:w="5765" w:type="dxa"/>
            <w:gridSpan w:val="3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5D62" w:rsidRDefault="00705D62"/>
        </w:tc>
      </w:tr>
      <w:tr w:rsidR="00705D62" w:rsidTr="00F76F3F">
        <w:trPr>
          <w:gridAfter w:val="1"/>
          <w:wAfter w:w="6293" w:type="dxa"/>
          <w:cantSplit/>
          <w:trHeight w:val="425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705D62" w:rsidRDefault="00705D62">
            <w:pPr>
              <w:tabs>
                <w:tab w:val="left" w:pos="900"/>
              </w:tabs>
            </w:pPr>
          </w:p>
        </w:tc>
        <w:tc>
          <w:tcPr>
            <w:tcW w:w="269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tcMar>
              <w:left w:w="93" w:type="dxa"/>
            </w:tcMar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VOS Total</w:t>
            </w:r>
          </w:p>
        </w:tc>
        <w:tc>
          <w:tcPr>
            <w:tcW w:w="189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705D62" w:rsidRDefault="00705D62" w:rsidP="00945378">
            <w:pPr>
              <w:tabs>
                <w:tab w:val="left" w:pos="90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708" w:type="dxa"/>
            <w:tcBorders>
              <w:top w:val="single" w:sz="12" w:space="0" w:color="00000A"/>
              <w:left w:val="single" w:sz="12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5765" w:type="dxa"/>
            <w:gridSpan w:val="3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</w:tr>
      <w:tr w:rsidR="00705D62" w:rsidTr="00F76F3F">
        <w:trPr>
          <w:gridAfter w:val="1"/>
          <w:wAfter w:w="6293" w:type="dxa"/>
          <w:cantSplit/>
          <w:trHeight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2" w:rsidRDefault="00705D62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705D62" w:rsidTr="00F76F3F">
        <w:trPr>
          <w:gridAfter w:val="1"/>
          <w:wAfter w:w="6293" w:type="dxa"/>
          <w:cantSplit/>
          <w:trHeight w:val="425"/>
        </w:trPr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705D62" w:rsidRDefault="00705D62">
            <w:pPr>
              <w:tabs>
                <w:tab w:val="left" w:pos="900"/>
              </w:tabs>
            </w:pPr>
          </w:p>
        </w:tc>
        <w:tc>
          <w:tcPr>
            <w:tcW w:w="269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tcMar>
              <w:left w:w="93" w:type="dxa"/>
            </w:tcMar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VOS Target</w:t>
            </w:r>
          </w:p>
        </w:tc>
        <w:tc>
          <w:tcPr>
            <w:tcW w:w="189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708" w:type="dxa"/>
            <w:tcBorders>
              <w:top w:val="nil"/>
              <w:left w:val="single" w:sz="12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</w:tr>
      <w:tr w:rsidR="00705D62" w:rsidTr="00F76F3F">
        <w:trPr>
          <w:gridAfter w:val="1"/>
          <w:wAfter w:w="6293" w:type="dxa"/>
          <w:cantSplit/>
          <w:trHeight w:val="425"/>
        </w:trPr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705D62" w:rsidRDefault="00705D62">
            <w:pPr>
              <w:tabs>
                <w:tab w:val="left" w:pos="900"/>
              </w:tabs>
            </w:pPr>
          </w:p>
        </w:tc>
        <w:tc>
          <w:tcPr>
            <w:tcW w:w="269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tcMar>
              <w:left w:w="93" w:type="dxa"/>
            </w:tcMar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708" w:type="dxa"/>
            <w:tcBorders>
              <w:top w:val="nil"/>
              <w:left w:val="single" w:sz="12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</w:tr>
      <w:tr w:rsidR="00705D62" w:rsidTr="00F76F3F">
        <w:trPr>
          <w:gridAfter w:val="1"/>
          <w:wAfter w:w="6293" w:type="dxa"/>
          <w:cantSplit/>
          <w:trHeight w:val="397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</w:pPr>
          </w:p>
        </w:tc>
        <w:tc>
          <w:tcPr>
            <w:tcW w:w="2699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FFFFFF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</w:tr>
      <w:tr w:rsidR="00705D62" w:rsidTr="00F76F3F">
        <w:trPr>
          <w:gridAfter w:val="1"/>
          <w:wAfter w:w="6293" w:type="dxa"/>
          <w:cantSplit/>
          <w:trHeight w:val="420"/>
        </w:trPr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705D62" w:rsidRDefault="00705D62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E6E6E6"/>
            <w:tcMar>
              <w:left w:w="93" w:type="dxa"/>
            </w:tcMar>
            <w:vAlign w:val="center"/>
          </w:tcPr>
          <w:p w:rsidR="00705D62" w:rsidRDefault="00705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8" w:type="dxa"/>
            <w:gridSpan w:val="8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E6E6E6"/>
            <w:vAlign w:val="center"/>
          </w:tcPr>
          <w:p w:rsidR="00705D62" w:rsidRDefault="00705D62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F76F3F" w:rsidTr="00F76F3F">
        <w:trPr>
          <w:cantSplit/>
          <w:trHeight w:val="420"/>
        </w:trPr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F76F3F" w:rsidRDefault="00F76F3F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7019" w:type="dxa"/>
            <w:gridSpan w:val="5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76F3F" w:rsidRDefault="00F76F3F" w:rsidP="00F76F3F">
            <w:pPr>
              <w:pStyle w:val="FootnoteText"/>
              <w:rPr>
                <w:i/>
              </w:rPr>
            </w:pPr>
            <w:r>
              <w:rPr>
                <w:i/>
              </w:rPr>
              <w:t>Total number of ship observations (BBXX) distributed on the GTS in 2017</w:t>
            </w:r>
          </w:p>
        </w:tc>
        <w:tc>
          <w:tcPr>
            <w:tcW w:w="6848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100" w:type="dxa"/>
            </w:tcMar>
            <w:vAlign w:val="center"/>
          </w:tcPr>
          <w:p w:rsidR="00F76F3F" w:rsidRPr="00F76F3F" w:rsidRDefault="00F76F3F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76F3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293" w:type="dxa"/>
            <w:vAlign w:val="center"/>
          </w:tcPr>
          <w:p w:rsidR="00F76F3F" w:rsidRDefault="00F76F3F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76F3F" w:rsidTr="00F76F3F">
        <w:trPr>
          <w:gridAfter w:val="1"/>
          <w:wAfter w:w="6293" w:type="dxa"/>
          <w:cantSplit/>
          <w:trHeight w:val="420"/>
        </w:trPr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F76F3F" w:rsidRDefault="00F76F3F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7019" w:type="dxa"/>
            <w:gridSpan w:val="5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76F3F" w:rsidRDefault="00F76F3F" w:rsidP="00C57505">
            <w:pPr>
              <w:rPr>
                <w:i/>
              </w:rPr>
            </w:pPr>
            <w:r>
              <w:rPr>
                <w:i/>
              </w:rPr>
              <w:t>Dates when VOS data submitted to the GCCs in 2017</w:t>
            </w:r>
          </w:p>
        </w:tc>
        <w:tc>
          <w:tcPr>
            <w:tcW w:w="6848" w:type="dxa"/>
            <w:gridSpan w:val="4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F76F3F" w:rsidRDefault="00F76F3F" w:rsidP="008F49E8">
            <w:r>
              <w:t xml:space="preserve">Data from some ship is not allowed to put it in  GTS due to security reasons. </w:t>
            </w:r>
          </w:p>
        </w:tc>
      </w:tr>
    </w:tbl>
    <w:p w:rsidR="00DA7FD6" w:rsidRDefault="00DA7FD6"/>
    <w:tbl>
      <w:tblPr>
        <w:tblW w:w="0" w:type="auto"/>
        <w:tblBorders>
          <w:top w:val="nil"/>
          <w:left w:val="nil"/>
          <w:bottom w:val="nil"/>
          <w:right w:val="single" w:sz="12" w:space="0" w:color="00000A"/>
          <w:insideH w:val="nil"/>
          <w:insideV w:val="single" w:sz="12" w:space="0" w:color="00000A"/>
        </w:tblBorders>
        <w:tblLook w:val="04A0"/>
      </w:tblPr>
      <w:tblGrid>
        <w:gridCol w:w="467"/>
        <w:gridCol w:w="538"/>
        <w:gridCol w:w="2521"/>
        <w:gridCol w:w="1079"/>
        <w:gridCol w:w="721"/>
        <w:gridCol w:w="899"/>
        <w:gridCol w:w="1261"/>
        <w:gridCol w:w="539"/>
        <w:gridCol w:w="2700"/>
        <w:gridCol w:w="3603"/>
      </w:tblGrid>
      <w:tr w:rsidR="00DA7FD6">
        <w:trPr>
          <w:cantSplit/>
          <w:trHeight w:val="420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pageBreakBefore/>
              <w:tabs>
                <w:tab w:val="left" w:pos="900"/>
              </w:tabs>
              <w:jc w:val="center"/>
              <w:rPr>
                <w:bCs/>
              </w:rPr>
            </w:pPr>
          </w:p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53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shd w:val="clear" w:color="auto" w:fill="E6E6E6"/>
            <w:tcMar>
              <w:left w:w="93" w:type="dxa"/>
            </w:tcMar>
            <w:vAlign w:val="center"/>
          </w:tcPr>
          <w:p w:rsidR="00DA7FD6" w:rsidRDefault="00C0124C">
            <w:pPr>
              <w:pStyle w:val="Heading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c.</w:t>
            </w:r>
          </w:p>
        </w:tc>
        <w:tc>
          <w:tcPr>
            <w:tcW w:w="13323" w:type="dxa"/>
            <w:gridSpan w:val="8"/>
            <w:tcBorders>
              <w:top w:val="single" w:sz="12" w:space="0" w:color="00000A"/>
              <w:left w:val="nil"/>
              <w:bottom w:val="single" w:sz="6" w:space="0" w:color="00000A"/>
              <w:right w:val="single" w:sz="12" w:space="0" w:color="00000A"/>
            </w:tcBorders>
            <w:shd w:val="clear" w:color="auto" w:fill="E6E6E6"/>
            <w:vAlign w:val="center"/>
          </w:tcPr>
          <w:p w:rsidR="00DA7FD6" w:rsidRDefault="00C0124C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DA7FD6">
        <w:trPr>
          <w:cantSplit/>
          <w:trHeight w:val="567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4138" w:type="dxa"/>
            <w:gridSpan w:val="3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DA7FD6" w:rsidRDefault="00C01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6E6E6"/>
            <w:tcMar>
              <w:left w:w="100" w:type="dxa"/>
            </w:tcMar>
            <w:vAlign w:val="center"/>
          </w:tcPr>
          <w:p w:rsidR="00DA7FD6" w:rsidRDefault="00C0124C" w:rsidP="00945378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  31 Dec 201</w:t>
            </w:r>
            <w:r w:rsidR="00945378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6E6E6"/>
            <w:tcMar>
              <w:left w:w="100" w:type="dxa"/>
            </w:tcMar>
            <w:vAlign w:val="center"/>
          </w:tcPr>
          <w:p w:rsidR="00DA7FD6" w:rsidRDefault="00C01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DA7FD6" w:rsidRDefault="00C01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6E6E6"/>
            <w:tcMar>
              <w:left w:w="100" w:type="dxa"/>
            </w:tcMar>
            <w:vAlign w:val="center"/>
          </w:tcPr>
          <w:p w:rsidR="00DA7FD6" w:rsidRDefault="00C01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100" w:type="dxa"/>
            </w:tcMar>
            <w:vAlign w:val="center"/>
          </w:tcPr>
          <w:p w:rsidR="00DA7FD6" w:rsidRDefault="00C01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 Plans</w:t>
            </w:r>
          </w:p>
        </w:tc>
      </w:tr>
      <w:tr w:rsidR="00DA7FD6">
        <w:trPr>
          <w:cantSplit/>
          <w:trHeight w:val="42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413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A7FD6" w:rsidRDefault="00C0124C">
            <w:r>
              <w:t>Indian Real-time AWS system (I-RAWS)</w:t>
            </w:r>
          </w:p>
        </w:tc>
        <w:tc>
          <w:tcPr>
            <w:tcW w:w="162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C0124C" w:rsidP="00945378">
            <w:pPr>
              <w:jc w:val="center"/>
            </w:pPr>
            <w:r>
              <w:t>3</w:t>
            </w:r>
            <w:r w:rsidR="00945378">
              <w:t>4</w:t>
            </w:r>
          </w:p>
        </w:tc>
        <w:tc>
          <w:tcPr>
            <w:tcW w:w="180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C0124C">
            <w:pPr>
              <w:jc w:val="center"/>
            </w:pPr>
            <w:r>
              <w:t>Nil</w:t>
            </w:r>
          </w:p>
        </w:tc>
        <w:tc>
          <w:tcPr>
            <w:tcW w:w="270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C0124C">
            <w:pPr>
              <w:jc w:val="center"/>
            </w:pPr>
            <w:r>
              <w:t>INSAT satellite</w:t>
            </w:r>
          </w:p>
        </w:tc>
        <w:tc>
          <w:tcPr>
            <w:tcW w:w="360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945378">
            <w:pPr>
              <w:pStyle w:val="FootnoteText"/>
              <w:jc w:val="center"/>
            </w:pPr>
            <w:r>
              <w:t>5</w:t>
            </w:r>
          </w:p>
        </w:tc>
      </w:tr>
      <w:tr w:rsidR="00DA7FD6">
        <w:trPr>
          <w:cantSplit/>
          <w:trHeight w:val="42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4138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A7FD6" w:rsidRDefault="00DA7FD6"/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pStyle w:val="FootnoteText"/>
              <w:jc w:val="center"/>
            </w:pPr>
          </w:p>
        </w:tc>
      </w:tr>
      <w:tr w:rsidR="00DA7FD6">
        <w:trPr>
          <w:cantSplit/>
          <w:trHeight w:val="42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4138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A7FD6" w:rsidRDefault="00DA7FD6"/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pStyle w:val="FootnoteText"/>
              <w:jc w:val="center"/>
            </w:pPr>
          </w:p>
        </w:tc>
      </w:tr>
      <w:tr w:rsidR="00DA7FD6">
        <w:trPr>
          <w:cantSplit/>
          <w:trHeight w:val="42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4138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A7FD6" w:rsidRDefault="00DA7FD6"/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pStyle w:val="FootnoteText"/>
              <w:jc w:val="center"/>
            </w:pPr>
          </w:p>
        </w:tc>
      </w:tr>
      <w:tr w:rsidR="00DA7FD6">
        <w:trPr>
          <w:cantSplit/>
          <w:trHeight w:val="42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4138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A7FD6" w:rsidRDefault="00DA7FD6">
            <w:pPr>
              <w:jc w:val="center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  <w:rPr>
                <w:bCs/>
              </w:rPr>
            </w:pP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  <w:rPr>
                <w:bCs/>
              </w:rPr>
            </w:pPr>
          </w:p>
        </w:tc>
      </w:tr>
      <w:tr w:rsidR="00DA7FD6">
        <w:trPr>
          <w:cantSplit/>
          <w:trHeight w:val="42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4138" w:type="dxa"/>
            <w:gridSpan w:val="3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A7FD6" w:rsidRDefault="00DA7FD6">
            <w:pPr>
              <w:jc w:val="center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  <w:rPr>
                <w:bCs/>
              </w:rPr>
            </w:pP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  <w:rPr>
                <w:bCs/>
              </w:rPr>
            </w:pPr>
          </w:p>
        </w:tc>
      </w:tr>
      <w:tr w:rsidR="00DA7FD6">
        <w:trPr>
          <w:cantSplit/>
          <w:trHeight w:val="42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7019" w:type="dxa"/>
            <w:gridSpan w:val="6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FD6" w:rsidRDefault="00DA7FD6">
            <w:pPr>
              <w:rPr>
                <w:i/>
              </w:rPr>
            </w:pPr>
          </w:p>
        </w:tc>
        <w:tc>
          <w:tcPr>
            <w:tcW w:w="6842" w:type="dxa"/>
            <w:gridSpan w:val="3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FD6" w:rsidRDefault="00DA7FD6">
            <w:pPr>
              <w:jc w:val="center"/>
            </w:pPr>
          </w:p>
        </w:tc>
      </w:tr>
      <w:tr w:rsidR="00DA7FD6">
        <w:trPr>
          <w:cantSplit/>
          <w:trHeight w:val="420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53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shd w:val="clear" w:color="auto" w:fill="E6E6E6"/>
            <w:tcMar>
              <w:left w:w="93" w:type="dxa"/>
            </w:tcMar>
            <w:vAlign w:val="center"/>
          </w:tcPr>
          <w:p w:rsidR="00DA7FD6" w:rsidRDefault="00C01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23" w:type="dxa"/>
            <w:gridSpan w:val="8"/>
            <w:tcBorders>
              <w:top w:val="single" w:sz="12" w:space="0" w:color="00000A"/>
              <w:left w:val="nil"/>
              <w:bottom w:val="single" w:sz="6" w:space="0" w:color="00000A"/>
              <w:right w:val="single" w:sz="12" w:space="0" w:color="00000A"/>
            </w:tcBorders>
            <w:shd w:val="clear" w:color="auto" w:fill="E6E6E6"/>
            <w:vAlign w:val="center"/>
          </w:tcPr>
          <w:p w:rsidR="00DA7FD6" w:rsidRDefault="00C0124C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DA7FD6">
        <w:trPr>
          <w:cantSplit/>
          <w:trHeight w:val="567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59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DA7FD6" w:rsidRDefault="00C01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6E6E6"/>
            <w:tcMar>
              <w:left w:w="100" w:type="dxa"/>
            </w:tcMar>
            <w:vAlign w:val="center"/>
          </w:tcPr>
          <w:p w:rsidR="00DA7FD6" w:rsidRDefault="00C0124C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DA7FD6" w:rsidRDefault="00C0124C" w:rsidP="00945378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201</w:t>
            </w:r>
            <w:r w:rsidR="00945378">
              <w:rPr>
                <w:b/>
                <w:bCs/>
              </w:rPr>
              <w:t>7</w:t>
            </w:r>
          </w:p>
        </w:tc>
        <w:tc>
          <w:tcPr>
            <w:tcW w:w="9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100" w:type="dxa"/>
            </w:tcMar>
            <w:vAlign w:val="center"/>
          </w:tcPr>
          <w:p w:rsidR="00DA7FD6" w:rsidRDefault="00C0124C">
            <w:pPr>
              <w:pStyle w:val="Heading4"/>
            </w:pPr>
            <w:r>
              <w:t>Implementation plans</w:t>
            </w:r>
          </w:p>
        </w:tc>
      </w:tr>
      <w:tr w:rsidR="00DA7FD6">
        <w:trPr>
          <w:cantSplit/>
          <w:trHeight w:val="42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5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9002" w:type="dxa"/>
            <w:gridSpan w:val="5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pStyle w:val="FootnoteText"/>
            </w:pPr>
          </w:p>
        </w:tc>
      </w:tr>
      <w:tr w:rsidR="00DA7FD6">
        <w:trPr>
          <w:cantSplit/>
          <w:trHeight w:val="42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5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9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/>
        </w:tc>
      </w:tr>
      <w:tr w:rsidR="00DA7FD6">
        <w:trPr>
          <w:cantSplit/>
          <w:trHeight w:val="42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5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9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/>
        </w:tc>
      </w:tr>
      <w:tr w:rsidR="00DA7FD6">
        <w:trPr>
          <w:cantSplit/>
          <w:trHeight w:val="42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5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9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/>
        </w:tc>
      </w:tr>
      <w:tr w:rsidR="00DA7FD6">
        <w:trPr>
          <w:cantSplit/>
          <w:trHeight w:val="42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5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9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/>
        </w:tc>
      </w:tr>
      <w:tr w:rsidR="00DA7FD6">
        <w:trPr>
          <w:cantSplit/>
          <w:trHeight w:val="42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5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9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/>
        </w:tc>
      </w:tr>
      <w:tr w:rsidR="00DA7FD6">
        <w:trPr>
          <w:cantSplit/>
          <w:trHeight w:val="42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5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9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/>
        </w:tc>
      </w:tr>
      <w:tr w:rsidR="00DA7FD6">
        <w:trPr>
          <w:cantSplit/>
          <w:trHeight w:val="42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DA7FD6" w:rsidRDefault="00DA7FD6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59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>
            <w:pPr>
              <w:jc w:val="center"/>
            </w:pPr>
          </w:p>
        </w:tc>
        <w:tc>
          <w:tcPr>
            <w:tcW w:w="9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A7FD6" w:rsidRDefault="00DA7FD6"/>
        </w:tc>
      </w:tr>
    </w:tbl>
    <w:p w:rsidR="00DA7FD6" w:rsidRDefault="00DA7FD6"/>
    <w:p w:rsidR="00DA7FD6" w:rsidRDefault="00DA7FD6"/>
    <w:p w:rsidR="00DA7FD6" w:rsidRDefault="00DA7FD6"/>
    <w:p w:rsidR="00DA7FD6" w:rsidRDefault="00DA7FD6"/>
    <w:tbl>
      <w:tblPr>
        <w:tblW w:w="0" w:type="auto"/>
        <w:tblInd w:w="534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nil"/>
          <w:insideH w:val="single" w:sz="6" w:space="0" w:color="00000A"/>
          <w:insideV w:val="nil"/>
        </w:tblBorders>
        <w:tblCellMar>
          <w:top w:w="113" w:type="dxa"/>
          <w:left w:w="107" w:type="dxa"/>
          <w:bottom w:w="113" w:type="dxa"/>
        </w:tblCellMar>
        <w:tblLook w:val="04A0"/>
      </w:tblPr>
      <w:tblGrid>
        <w:gridCol w:w="424"/>
        <w:gridCol w:w="3827"/>
        <w:gridCol w:w="4535"/>
        <w:gridCol w:w="4963"/>
      </w:tblGrid>
      <w:tr w:rsidR="00DA7FD6" w:rsidRPr="003C23D0">
        <w:tc>
          <w:tcPr>
            <w:tcW w:w="42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shd w:val="clear" w:color="auto" w:fill="D9D9D9"/>
            <w:tcMar>
              <w:left w:w="107" w:type="dxa"/>
            </w:tcMar>
          </w:tcPr>
          <w:p w:rsidR="00DA7FD6" w:rsidRPr="003C23D0" w:rsidRDefault="00C0124C">
            <w:pPr>
              <w:rPr>
                <w:rFonts w:cs="Arial"/>
                <w:b/>
              </w:rPr>
            </w:pPr>
            <w:r w:rsidRPr="003C23D0">
              <w:rPr>
                <w:rFonts w:cs="Arial"/>
                <w:b/>
              </w:rPr>
              <w:lastRenderedPageBreak/>
              <w:t>e.</w:t>
            </w:r>
          </w:p>
        </w:tc>
        <w:tc>
          <w:tcPr>
            <w:tcW w:w="13325" w:type="dxa"/>
            <w:gridSpan w:val="3"/>
            <w:tcBorders>
              <w:top w:val="single" w:sz="12" w:space="0" w:color="00000A"/>
              <w:left w:val="nil"/>
              <w:bottom w:val="single" w:sz="6" w:space="0" w:color="00000A"/>
              <w:right w:val="single" w:sz="12" w:space="0" w:color="00000A"/>
            </w:tcBorders>
            <w:shd w:val="clear" w:color="auto" w:fill="D9D9D9"/>
            <w:tcMar>
              <w:top w:w="0" w:type="dxa"/>
              <w:bottom w:w="0" w:type="dxa"/>
            </w:tcMar>
          </w:tcPr>
          <w:p w:rsidR="00DA7FD6" w:rsidRPr="003C23D0" w:rsidRDefault="00C0124C">
            <w:pPr>
              <w:rPr>
                <w:rFonts w:cs="Arial"/>
                <w:b/>
              </w:rPr>
            </w:pPr>
            <w:r w:rsidRPr="003C23D0">
              <w:rPr>
                <w:rFonts w:cs="Arial"/>
                <w:b/>
              </w:rPr>
              <w:t>Standard Meteorological Equipment:  (Types and Settings)</w:t>
            </w:r>
          </w:p>
        </w:tc>
      </w:tr>
      <w:tr w:rsidR="00DA7FD6" w:rsidRPr="003C23D0">
        <w:tc>
          <w:tcPr>
            <w:tcW w:w="4251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/>
            <w:tcMar>
              <w:left w:w="107" w:type="dxa"/>
            </w:tcMar>
          </w:tcPr>
          <w:p w:rsidR="00DA7FD6" w:rsidRPr="003C23D0" w:rsidRDefault="00C0124C">
            <w:pPr>
              <w:rPr>
                <w:rFonts w:cs="Arial"/>
                <w:b/>
              </w:rPr>
            </w:pPr>
            <w:r w:rsidRPr="003C23D0">
              <w:rPr>
                <w:rFonts w:cs="Arial"/>
                <w:b/>
              </w:rPr>
              <w:t>Equipment Type / Element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/>
            <w:tcMar>
              <w:left w:w="114" w:type="dxa"/>
            </w:tcMar>
          </w:tcPr>
          <w:p w:rsidR="00DA7FD6" w:rsidRPr="003C23D0" w:rsidRDefault="00C0124C">
            <w:pPr>
              <w:rPr>
                <w:rFonts w:cs="Arial"/>
                <w:b/>
              </w:rPr>
            </w:pPr>
            <w:r w:rsidRPr="003C23D0">
              <w:rPr>
                <w:rFonts w:cs="Arial"/>
                <w:b/>
              </w:rPr>
              <w:t>Manual Instrumentation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/>
            <w:tcMar>
              <w:left w:w="114" w:type="dxa"/>
            </w:tcMar>
          </w:tcPr>
          <w:p w:rsidR="00DA7FD6" w:rsidRPr="003C23D0" w:rsidRDefault="00C0124C">
            <w:pPr>
              <w:rPr>
                <w:rFonts w:cs="Arial"/>
                <w:b/>
              </w:rPr>
            </w:pPr>
            <w:r w:rsidRPr="003C23D0">
              <w:rPr>
                <w:rFonts w:cs="Arial"/>
                <w:b/>
              </w:rPr>
              <w:t>AWS Instrumentation</w:t>
            </w:r>
          </w:p>
        </w:tc>
      </w:tr>
      <w:tr w:rsidR="00DA7FD6" w:rsidRPr="003C23D0" w:rsidTr="00F76F3F">
        <w:trPr>
          <w:trHeight w:val="39"/>
        </w:trPr>
        <w:tc>
          <w:tcPr>
            <w:tcW w:w="4251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A7FD6" w:rsidRPr="003C23D0" w:rsidRDefault="00C0124C">
            <w:pPr>
              <w:rPr>
                <w:rFonts w:cs="Arial"/>
              </w:rPr>
            </w:pPr>
            <w:r w:rsidRPr="003C23D0">
              <w:rPr>
                <w:rFonts w:cs="Arial"/>
              </w:rPr>
              <w:t>Barometer</w:t>
            </w:r>
          </w:p>
          <w:p w:rsidR="00DA7FD6" w:rsidRPr="003C23D0" w:rsidRDefault="00DA7FD6">
            <w:pPr>
              <w:rPr>
                <w:rFonts w:cs="Arial"/>
              </w:rPr>
            </w:pPr>
          </w:p>
          <w:p w:rsidR="00DA7FD6" w:rsidRPr="003C23D0" w:rsidRDefault="00DA7FD6">
            <w:pPr>
              <w:rPr>
                <w:rFonts w:cs="Arial"/>
              </w:rPr>
            </w:pPr>
          </w:p>
          <w:p w:rsidR="00DA7FD6" w:rsidRPr="003C23D0" w:rsidRDefault="00DA7FD6">
            <w:pPr>
              <w:rPr>
                <w:rFonts w:cs="Arial"/>
              </w:rPr>
            </w:pPr>
          </w:p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5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F76F3F" w:rsidRDefault="00DA7FD6">
            <w:pPr>
              <w:rPr>
                <w:rFonts w:cs="Arial"/>
              </w:rPr>
            </w:pP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F76F3F" w:rsidRDefault="003C23D0" w:rsidP="003C23D0">
            <w:pPr>
              <w:rPr>
                <w:rFonts w:cs="Arial"/>
                <w:lang w:val="en-IN"/>
              </w:rPr>
            </w:pPr>
            <w:proofErr w:type="spellStart"/>
            <w:r w:rsidRPr="00F76F3F">
              <w:rPr>
                <w:rFonts w:cs="Arial"/>
                <w:bCs/>
              </w:rPr>
              <w:t>Setra</w:t>
            </w:r>
            <w:proofErr w:type="spellEnd"/>
            <w:r w:rsidRPr="00F76F3F">
              <w:rPr>
                <w:rFonts w:cs="Arial"/>
                <w:bCs/>
                <w:lang w:val="en-US"/>
              </w:rPr>
              <w:t xml:space="preserve"> - </w:t>
            </w:r>
            <w:r w:rsidRPr="00F76F3F">
              <w:rPr>
                <w:rFonts w:cs="Arial"/>
                <w:bCs/>
              </w:rPr>
              <w:t>Barometer 270</w:t>
            </w:r>
            <w:r w:rsidRPr="00F76F3F">
              <w:rPr>
                <w:rFonts w:cs="Arial"/>
                <w:bCs/>
                <w:lang w:val="en-US"/>
              </w:rPr>
              <w:t xml:space="preserve"> </w:t>
            </w:r>
          </w:p>
        </w:tc>
      </w:tr>
      <w:tr w:rsidR="00DA7FD6" w:rsidRPr="003C23D0">
        <w:tc>
          <w:tcPr>
            <w:tcW w:w="4251" w:type="dxa"/>
            <w:gridSpan w:val="2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</w:tr>
      <w:tr w:rsidR="00DA7FD6" w:rsidRPr="003C23D0">
        <w:tc>
          <w:tcPr>
            <w:tcW w:w="4251" w:type="dxa"/>
            <w:gridSpan w:val="2"/>
            <w:vMerge/>
            <w:tcBorders>
              <w:top w:val="single" w:sz="6" w:space="0" w:color="00000A"/>
              <w:left w:val="single" w:sz="12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</w:tr>
      <w:tr w:rsidR="00DA7FD6" w:rsidRPr="003C23D0">
        <w:tc>
          <w:tcPr>
            <w:tcW w:w="4251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A7FD6" w:rsidRPr="003C23D0" w:rsidRDefault="00C0124C">
            <w:pPr>
              <w:jc w:val="right"/>
              <w:rPr>
                <w:rFonts w:cs="Arial"/>
                <w:i/>
              </w:rPr>
            </w:pPr>
            <w:r w:rsidRPr="003C23D0">
              <w:rPr>
                <w:rFonts w:cs="Arial"/>
                <w:i/>
              </w:rPr>
              <w:t>Default national setting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C0124C">
            <w:pPr>
              <w:rPr>
                <w:rFonts w:cs="Arial"/>
                <w:i/>
              </w:rPr>
            </w:pPr>
            <w:r w:rsidRPr="003C23D0">
              <w:rPr>
                <w:rFonts w:cs="Arial"/>
                <w:i/>
              </w:rPr>
              <w:t>Station Level or Mean Sea Level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C0124C">
            <w:pPr>
              <w:rPr>
                <w:rFonts w:cs="Arial"/>
                <w:i/>
              </w:rPr>
            </w:pPr>
            <w:r w:rsidRPr="003C23D0">
              <w:rPr>
                <w:rFonts w:cs="Arial"/>
                <w:i/>
              </w:rPr>
              <w:t>Station Level or Mean Sea Level</w:t>
            </w:r>
          </w:p>
        </w:tc>
      </w:tr>
      <w:tr w:rsidR="00DA7FD6" w:rsidRPr="003C23D0">
        <w:tc>
          <w:tcPr>
            <w:tcW w:w="4251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A7FD6" w:rsidRPr="003C23D0" w:rsidRDefault="00C0124C">
            <w:pPr>
              <w:rPr>
                <w:rFonts w:cs="Arial"/>
              </w:rPr>
            </w:pPr>
            <w:r w:rsidRPr="003C23D0">
              <w:rPr>
                <w:rFonts w:cs="Arial"/>
              </w:rPr>
              <w:t>Barograph</w:t>
            </w:r>
          </w:p>
        </w:tc>
        <w:tc>
          <w:tcPr>
            <w:tcW w:w="45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</w:tr>
      <w:tr w:rsidR="00DA7FD6" w:rsidRPr="003C23D0">
        <w:tc>
          <w:tcPr>
            <w:tcW w:w="4251" w:type="dxa"/>
            <w:gridSpan w:val="2"/>
            <w:vMerge/>
            <w:tcBorders>
              <w:top w:val="single" w:sz="6" w:space="0" w:color="00000A"/>
              <w:left w:val="single" w:sz="12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</w:tr>
      <w:tr w:rsidR="00DA7FD6" w:rsidRPr="003C23D0">
        <w:tc>
          <w:tcPr>
            <w:tcW w:w="4251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A7FD6" w:rsidRPr="003C23D0" w:rsidRDefault="00C0124C">
            <w:pPr>
              <w:jc w:val="right"/>
              <w:rPr>
                <w:rFonts w:cs="Arial"/>
                <w:i/>
              </w:rPr>
            </w:pPr>
            <w:r w:rsidRPr="003C23D0">
              <w:rPr>
                <w:rFonts w:cs="Arial"/>
                <w:i/>
              </w:rPr>
              <w:t>Default national setting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C0124C">
            <w:pPr>
              <w:rPr>
                <w:rFonts w:cs="Arial"/>
                <w:i/>
              </w:rPr>
            </w:pPr>
            <w:r w:rsidRPr="003C23D0">
              <w:rPr>
                <w:rFonts w:cs="Arial"/>
                <w:i/>
              </w:rPr>
              <w:t>Station Level or Mean Sea Level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C0124C">
            <w:pPr>
              <w:rPr>
                <w:rFonts w:cs="Arial"/>
                <w:i/>
              </w:rPr>
            </w:pPr>
            <w:r w:rsidRPr="003C23D0">
              <w:rPr>
                <w:rFonts w:cs="Arial"/>
                <w:i/>
              </w:rPr>
              <w:t>Station Level or Mean Sea Level</w:t>
            </w:r>
          </w:p>
        </w:tc>
      </w:tr>
      <w:tr w:rsidR="00DA7FD6" w:rsidRPr="003C23D0">
        <w:tc>
          <w:tcPr>
            <w:tcW w:w="4251" w:type="dxa"/>
            <w:gridSpan w:val="2"/>
            <w:tcBorders>
              <w:top w:val="single" w:sz="12" w:space="0" w:color="00000A"/>
              <w:left w:val="single" w:sz="12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A7FD6" w:rsidRPr="003C23D0" w:rsidRDefault="00C0124C">
            <w:pPr>
              <w:rPr>
                <w:rFonts w:cs="Arial"/>
              </w:rPr>
            </w:pPr>
            <w:r w:rsidRPr="003C23D0">
              <w:rPr>
                <w:rFonts w:cs="Arial"/>
              </w:rPr>
              <w:t>Thermometers</w:t>
            </w:r>
          </w:p>
        </w:tc>
        <w:tc>
          <w:tcPr>
            <w:tcW w:w="45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3C23D0" w:rsidP="003C23D0">
            <w:pPr>
              <w:rPr>
                <w:rFonts w:cs="Arial"/>
              </w:rPr>
            </w:pPr>
            <w:proofErr w:type="spellStart"/>
            <w:r w:rsidRPr="003C23D0">
              <w:rPr>
                <w:rFonts w:cs="Arial"/>
                <w:bCs/>
              </w:rPr>
              <w:t>Rotronic</w:t>
            </w:r>
            <w:proofErr w:type="spellEnd"/>
            <w:r w:rsidRPr="003C23D0">
              <w:rPr>
                <w:rFonts w:cs="Arial"/>
                <w:bCs/>
              </w:rPr>
              <w:t xml:space="preserve"> –</w:t>
            </w:r>
            <w:proofErr w:type="spellStart"/>
            <w:r w:rsidRPr="003C23D0">
              <w:rPr>
                <w:rFonts w:cs="Arial"/>
                <w:bCs/>
              </w:rPr>
              <w:t>Hygroclip</w:t>
            </w:r>
            <w:proofErr w:type="spellEnd"/>
          </w:p>
        </w:tc>
      </w:tr>
      <w:tr w:rsidR="00DA7FD6" w:rsidRPr="003C23D0">
        <w:tc>
          <w:tcPr>
            <w:tcW w:w="4251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</w:tr>
      <w:tr w:rsidR="00DA7FD6" w:rsidRPr="003C23D0">
        <w:tc>
          <w:tcPr>
            <w:tcW w:w="4251" w:type="dxa"/>
            <w:gridSpan w:val="2"/>
            <w:tcBorders>
              <w:top w:val="single" w:sz="12" w:space="0" w:color="00000A"/>
              <w:left w:val="single" w:sz="12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A7FD6" w:rsidRPr="003C23D0" w:rsidRDefault="00C0124C">
            <w:pPr>
              <w:rPr>
                <w:rFonts w:cs="Arial"/>
              </w:rPr>
            </w:pPr>
            <w:r w:rsidRPr="003C23D0">
              <w:rPr>
                <w:rFonts w:cs="Arial"/>
              </w:rPr>
              <w:t>Sea Surface Temperature</w:t>
            </w:r>
          </w:p>
        </w:tc>
        <w:tc>
          <w:tcPr>
            <w:tcW w:w="45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C0124C">
            <w:pPr>
              <w:rPr>
                <w:rFonts w:cs="Arial"/>
              </w:rPr>
            </w:pPr>
            <w:proofErr w:type="spellStart"/>
            <w:r w:rsidRPr="003C23D0">
              <w:rPr>
                <w:rFonts w:cs="Arial"/>
              </w:rPr>
              <w:t>Wetlab</w:t>
            </w:r>
            <w:proofErr w:type="spellEnd"/>
            <w:r w:rsidRPr="003C23D0">
              <w:rPr>
                <w:rFonts w:cs="Arial"/>
              </w:rPr>
              <w:t xml:space="preserve"> FLNTUS - </w:t>
            </w:r>
            <w:proofErr w:type="spellStart"/>
            <w:r w:rsidRPr="003C23D0">
              <w:rPr>
                <w:rFonts w:cs="Arial"/>
              </w:rPr>
              <w:t>Ecco</w:t>
            </w:r>
            <w:proofErr w:type="spellEnd"/>
          </w:p>
        </w:tc>
      </w:tr>
      <w:tr w:rsidR="00DA7FD6" w:rsidRPr="003C23D0">
        <w:tc>
          <w:tcPr>
            <w:tcW w:w="4251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</w:tr>
      <w:tr w:rsidR="00DA7FD6" w:rsidRPr="003C23D0">
        <w:tc>
          <w:tcPr>
            <w:tcW w:w="4251" w:type="dxa"/>
            <w:gridSpan w:val="2"/>
            <w:tcBorders>
              <w:top w:val="single" w:sz="12" w:space="0" w:color="00000A"/>
              <w:left w:val="single" w:sz="12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A7FD6" w:rsidRPr="003C23D0" w:rsidRDefault="00C0124C">
            <w:pPr>
              <w:rPr>
                <w:rFonts w:cs="Arial"/>
              </w:rPr>
            </w:pPr>
            <w:r w:rsidRPr="003C23D0">
              <w:rPr>
                <w:rFonts w:cs="Arial"/>
              </w:rPr>
              <w:t>Wind Speed</w:t>
            </w:r>
          </w:p>
        </w:tc>
        <w:tc>
          <w:tcPr>
            <w:tcW w:w="45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C0124C">
            <w:pPr>
              <w:rPr>
                <w:rFonts w:cs="Arial"/>
              </w:rPr>
            </w:pPr>
            <w:r w:rsidRPr="003C23D0">
              <w:rPr>
                <w:rFonts w:cs="Arial"/>
              </w:rPr>
              <w:t>Gill - Ultrasonic</w:t>
            </w:r>
          </w:p>
        </w:tc>
      </w:tr>
      <w:tr w:rsidR="00DA7FD6" w:rsidRPr="003C23D0" w:rsidTr="00F76F3F">
        <w:trPr>
          <w:trHeight w:val="27"/>
        </w:trPr>
        <w:tc>
          <w:tcPr>
            <w:tcW w:w="4251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</w:tr>
      <w:tr w:rsidR="00DA7FD6" w:rsidRPr="003C23D0">
        <w:tc>
          <w:tcPr>
            <w:tcW w:w="4251" w:type="dxa"/>
            <w:gridSpan w:val="2"/>
            <w:tcBorders>
              <w:top w:val="single" w:sz="12" w:space="0" w:color="00000A"/>
              <w:left w:val="single" w:sz="12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A7FD6" w:rsidRPr="003C23D0" w:rsidRDefault="00C0124C">
            <w:pPr>
              <w:rPr>
                <w:rFonts w:cs="Arial"/>
              </w:rPr>
            </w:pPr>
            <w:r w:rsidRPr="003C23D0">
              <w:rPr>
                <w:rFonts w:cs="Arial"/>
              </w:rPr>
              <w:t>Wind Direction</w:t>
            </w:r>
          </w:p>
        </w:tc>
        <w:tc>
          <w:tcPr>
            <w:tcW w:w="45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C0124C">
            <w:pPr>
              <w:rPr>
                <w:rFonts w:cs="Arial"/>
              </w:rPr>
            </w:pPr>
            <w:r w:rsidRPr="003C23D0">
              <w:rPr>
                <w:rFonts w:cs="Arial"/>
              </w:rPr>
              <w:t>Gill - Ultrasonic</w:t>
            </w:r>
          </w:p>
        </w:tc>
      </w:tr>
      <w:tr w:rsidR="00DA7FD6" w:rsidRPr="003C23D0" w:rsidTr="00F76F3F">
        <w:trPr>
          <w:trHeight w:val="27"/>
        </w:trPr>
        <w:tc>
          <w:tcPr>
            <w:tcW w:w="4251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</w:tcPr>
          <w:p w:rsidR="00DA7FD6" w:rsidRPr="003C23D0" w:rsidRDefault="00DA7FD6">
            <w:pPr>
              <w:rPr>
                <w:rFonts w:cs="Arial"/>
              </w:rPr>
            </w:pPr>
          </w:p>
        </w:tc>
      </w:tr>
      <w:tr w:rsidR="003C23D0" w:rsidRPr="003C23D0" w:rsidTr="00C74018">
        <w:tc>
          <w:tcPr>
            <w:tcW w:w="4251" w:type="dxa"/>
            <w:gridSpan w:val="2"/>
            <w:tcBorders>
              <w:top w:val="single" w:sz="12" w:space="0" w:color="00000A"/>
              <w:left w:val="single" w:sz="12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C23D0" w:rsidRPr="003C23D0" w:rsidRDefault="003C23D0">
            <w:pPr>
              <w:rPr>
                <w:rFonts w:cs="Arial"/>
              </w:rPr>
            </w:pPr>
            <w:r w:rsidRPr="003C23D0">
              <w:rPr>
                <w:rFonts w:cs="Arial"/>
              </w:rPr>
              <w:t>Solar radiation</w:t>
            </w:r>
          </w:p>
        </w:tc>
        <w:tc>
          <w:tcPr>
            <w:tcW w:w="45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3C23D0" w:rsidRPr="003C23D0" w:rsidRDefault="003C23D0">
            <w:pPr>
              <w:rPr>
                <w:rFonts w:cs="Arial"/>
              </w:rPr>
            </w:pP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  <w:vAlign w:val="center"/>
          </w:tcPr>
          <w:p w:rsidR="003C23D0" w:rsidRPr="003C23D0" w:rsidRDefault="003C23D0" w:rsidP="003C23D0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3D0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  <w:lang w:val="en-AU"/>
              </w:rPr>
              <w:t>Eppley</w:t>
            </w:r>
            <w:proofErr w:type="spellEnd"/>
            <w:r w:rsidRPr="003C23D0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  <w:lang w:val="en-AU"/>
              </w:rPr>
              <w:t xml:space="preserve"> - High Precision Solar Radiation</w:t>
            </w:r>
            <w:r w:rsidRPr="003C23D0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F76F3F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  <w:lang w:val="en-US"/>
              </w:rPr>
              <w:t>(SW)</w:t>
            </w:r>
          </w:p>
        </w:tc>
      </w:tr>
      <w:tr w:rsidR="003C23D0" w:rsidRPr="003C23D0" w:rsidTr="003C23D0">
        <w:tc>
          <w:tcPr>
            <w:tcW w:w="4251" w:type="dxa"/>
            <w:gridSpan w:val="2"/>
            <w:tcBorders>
              <w:top w:val="nil"/>
              <w:left w:val="single" w:sz="12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C23D0" w:rsidRPr="003C23D0" w:rsidRDefault="003C23D0">
            <w:pPr>
              <w:rPr>
                <w:rFonts w:cs="Arial"/>
              </w:rPr>
            </w:pP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3C23D0" w:rsidRPr="003C23D0" w:rsidRDefault="003C23D0">
            <w:pPr>
              <w:rPr>
                <w:rFonts w:cs="Arial"/>
              </w:rPr>
            </w:pP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  <w:vAlign w:val="center"/>
          </w:tcPr>
          <w:p w:rsidR="003C23D0" w:rsidRPr="003C23D0" w:rsidRDefault="003C23D0" w:rsidP="003C23D0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3D0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  <w:lang w:val="en-AU"/>
              </w:rPr>
              <w:t>Eppley</w:t>
            </w:r>
            <w:proofErr w:type="spellEnd"/>
            <w:r w:rsidRPr="003C23D0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  <w:lang w:val="en-AU"/>
              </w:rPr>
              <w:t xml:space="preserve"> - Solar Radiation </w:t>
            </w:r>
            <w:r w:rsidR="00F76F3F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  <w:lang w:val="en-AU"/>
              </w:rPr>
              <w:t>(LW)</w:t>
            </w:r>
          </w:p>
        </w:tc>
      </w:tr>
      <w:tr w:rsidR="003C23D0" w:rsidRPr="003C23D0" w:rsidTr="00C74018">
        <w:tc>
          <w:tcPr>
            <w:tcW w:w="4251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C23D0" w:rsidRPr="003C23D0" w:rsidRDefault="00F76F3F">
            <w:pPr>
              <w:rPr>
                <w:rFonts w:cs="Arial"/>
              </w:rPr>
            </w:pPr>
            <w:r>
              <w:rPr>
                <w:rFonts w:cs="Arial"/>
              </w:rPr>
              <w:t>Rain gauge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</w:tcMar>
          </w:tcPr>
          <w:p w:rsidR="003C23D0" w:rsidRPr="003C23D0" w:rsidRDefault="003C23D0">
            <w:pPr>
              <w:rPr>
                <w:rFonts w:cs="Arial"/>
              </w:rPr>
            </w:pP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14" w:type="dxa"/>
            </w:tcMar>
            <w:vAlign w:val="center"/>
          </w:tcPr>
          <w:p w:rsidR="003C23D0" w:rsidRPr="003C23D0" w:rsidRDefault="00F76F3F" w:rsidP="00F76F3F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  <w:lang w:val="en-AU"/>
              </w:rPr>
              <w:t>Weatherpak</w:t>
            </w:r>
            <w:proofErr w:type="spellEnd"/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  <w:lang w:val="en-AU"/>
              </w:rPr>
              <w:t xml:space="preserve"> 2000</w:t>
            </w:r>
          </w:p>
        </w:tc>
      </w:tr>
    </w:tbl>
    <w:p w:rsidR="00DA7FD6" w:rsidRDefault="00DA7FD6"/>
    <w:p w:rsidR="00DA7FD6" w:rsidRDefault="00DA7FD6"/>
    <w:p w:rsidR="00DA7FD6" w:rsidRDefault="00655538">
      <w:pPr>
        <w:rPr>
          <w:vanish/>
        </w:rPr>
      </w:pPr>
      <w:r w:rsidRPr="00655538">
        <w:pict>
          <v:rect id="_x0000_s1026" style="position:absolute;margin-left:-6.1pt;margin-top:-1.65pt;width:687.5pt;height:1.15pt;z-index:251657728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12" w:space="0" w:color="00000A"/>
                      <w:left w:val="single" w:sz="12" w:space="0" w:color="00000A"/>
                      <w:bottom w:val="single" w:sz="8" w:space="0" w:color="00000A"/>
                      <w:right w:val="nil"/>
                      <w:insideH w:val="single" w:sz="8" w:space="0" w:color="00000A"/>
                      <w:insideV w:val="nil"/>
                    </w:tblBorders>
                    <w:tblCellMar>
                      <w:top w:w="113" w:type="dxa"/>
                      <w:left w:w="93" w:type="dxa"/>
                      <w:bottom w:w="113" w:type="dxa"/>
                    </w:tblCellMar>
                    <w:tblLook w:val="04A0"/>
                  </w:tblPr>
                  <w:tblGrid>
                    <w:gridCol w:w="533"/>
                    <w:gridCol w:w="3402"/>
                    <w:gridCol w:w="525"/>
                    <w:gridCol w:w="749"/>
                    <w:gridCol w:w="1276"/>
                    <w:gridCol w:w="7265"/>
                  </w:tblGrid>
                  <w:tr w:rsidR="00DA7FD6">
                    <w:tc>
                      <w:tcPr>
                        <w:tcW w:w="53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8" w:space="0" w:color="00000A"/>
                          <w:right w:val="nil"/>
                        </w:tcBorders>
                        <w:shd w:val="clear" w:color="auto" w:fill="E6E6E6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f. </w:t>
                        </w:r>
                      </w:p>
                    </w:tc>
                    <w:tc>
                      <w:tcPr>
                        <w:tcW w:w="13216" w:type="dxa"/>
                        <w:gridSpan w:val="5"/>
                        <w:tcBorders>
                          <w:top w:val="single" w:sz="12" w:space="0" w:color="00000A"/>
                          <w:left w:val="nil"/>
                          <w:bottom w:val="single" w:sz="8" w:space="0" w:color="00000A"/>
                          <w:right w:val="single" w:sz="12" w:space="0" w:color="00000A"/>
                        </w:tcBorders>
                        <w:shd w:val="clear" w:color="auto" w:fill="E6E6E6"/>
                        <w:tcMar>
                          <w:top w:w="0" w:type="dxa"/>
                          <w:bottom w:w="0" w:type="dxa"/>
                        </w:tcMar>
                      </w:tcPr>
                      <w:p w:rsidR="00DA7FD6" w:rsidRDefault="00C0124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PMO ship visit activities:  (if a visit is for dual purposes, include all purposes)</w:t>
                        </w: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E6E6E6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Activity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E6E6E6"/>
                        <w:tcMar>
                          <w:left w:w="98" w:type="dxa"/>
                        </w:tcMar>
                      </w:tcPr>
                      <w:p w:rsidR="00DA7FD6" w:rsidRDefault="00C0124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Manual Ship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E6E6E6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C0124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AWS</w:t>
                        </w:r>
                      </w:p>
                      <w:p w:rsidR="00DA7FD6" w:rsidRDefault="00C0124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Ship</w:t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E6E6E6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C0124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Comment</w:t>
                        </w: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12" w:space="0" w:color="00000A"/>
                          <w:left w:val="single" w:sz="12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Routine VOS inspections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right w:val="single" w:sz="12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VOS recruitment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12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VOS de-recruitment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12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VOS courtesy or foreign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12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jc w:val="right"/>
                          <w:rPr>
                            <w:bCs/>
                            <w:i/>
                          </w:rPr>
                        </w:pPr>
                        <w:r>
                          <w:rPr>
                            <w:bCs/>
                            <w:i/>
                          </w:rPr>
                          <w:t>Total visits to VOS</w:t>
                        </w:r>
                      </w:p>
                    </w:tc>
                    <w:tc>
                      <w:tcPr>
                        <w:tcW w:w="2550" w:type="dxa"/>
                        <w:gridSpan w:val="3"/>
                        <w:tcBorders>
                          <w:top w:val="single" w:sz="8" w:space="0" w:color="00000A"/>
                          <w:left w:val="single" w:sz="8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C9C9C9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12" w:space="0" w:color="00000A"/>
                          <w:left w:val="single" w:sz="12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Routine ASAP inspections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BDBDBD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right w:val="single" w:sz="12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ASAP recruitment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BDBDBD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12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ASAP de-recruitment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BDBDBD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12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ASAP courtesy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BDBDBD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12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jc w:val="right"/>
                          <w:rPr>
                            <w:bCs/>
                            <w:i/>
                          </w:rPr>
                        </w:pPr>
                        <w:r>
                          <w:rPr>
                            <w:bCs/>
                            <w:i/>
                          </w:rPr>
                          <w:t>Total visits to ASAP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BDBDBD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C9C9C9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12" w:space="0" w:color="00000A"/>
                          <w:left w:val="single" w:sz="12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Routine SOOP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BDBDBD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right w:val="single" w:sz="12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SOOP recruitment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BDBDBD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12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SOOP de-recruitment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BDBDBD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12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4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SOOP courtesy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4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4" w:space="0" w:color="00000A"/>
                          <w:right w:val="single" w:sz="8" w:space="0" w:color="00000A"/>
                        </w:tcBorders>
                        <w:shd w:val="clear" w:color="auto" w:fill="BDBDBD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12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4" w:space="0" w:color="00000A"/>
                          <w:left w:val="single" w:sz="12" w:space="0" w:color="00000A"/>
                          <w:bottom w:val="single" w:sz="12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jc w:val="right"/>
                          <w:rPr>
                            <w:bCs/>
                            <w:i/>
                          </w:rPr>
                        </w:pPr>
                        <w:r>
                          <w:rPr>
                            <w:bCs/>
                            <w:i/>
                          </w:rPr>
                          <w:t>Total visits to SOOP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12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12" w:space="0" w:color="00000A"/>
                          <w:right w:val="single" w:sz="4" w:space="0" w:color="00000A"/>
                        </w:tcBorders>
                        <w:shd w:val="clear" w:color="auto" w:fill="BDBDBD"/>
                        <w:tcMar>
                          <w:top w:w="0" w:type="dxa"/>
                          <w:left w:w="103" w:type="dxa"/>
                          <w:bottom w:w="0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4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C9C9C9"/>
                        <w:tcMar>
                          <w:top w:w="0" w:type="dxa"/>
                          <w:left w:w="103" w:type="dxa"/>
                          <w:bottom w:w="0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12" w:space="0" w:color="00000A"/>
                          <w:left w:val="single" w:sz="12" w:space="0" w:color="00000A"/>
                          <w:bottom w:val="single" w:sz="8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Visits in support of DBCP (drifting buoys)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12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BDBDBD"/>
                        <w:tcMar>
                          <w:top w:w="0" w:type="dxa"/>
                          <w:left w:w="103" w:type="dxa"/>
                          <w:bottom w:w="0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12" w:space="0" w:color="00000A"/>
                          <w:left w:val="single" w:sz="4" w:space="0" w:color="00000A"/>
                          <w:bottom w:val="single" w:sz="8" w:space="0" w:color="00000A"/>
                          <w:right w:val="single" w:sz="12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Visits in support of Argo (profiling floats)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4" w:space="0" w:color="00000A"/>
                          <w:left w:val="single" w:sz="8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BDBDBD"/>
                        <w:tcMar>
                          <w:top w:w="0" w:type="dxa"/>
                          <w:left w:w="103" w:type="dxa"/>
                          <w:bottom w:w="0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4" w:space="0" w:color="00000A"/>
                          <w:bottom w:val="single" w:sz="4" w:space="0" w:color="00000A"/>
                          <w:right w:val="single" w:sz="12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DA7FD6" w:rsidRDefault="00DA7FD6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jc w:val="right"/>
                          <w:rPr>
                            <w:bCs/>
                            <w:i/>
                          </w:rPr>
                        </w:pPr>
                        <w:r>
                          <w:rPr>
                            <w:bCs/>
                            <w:i/>
                          </w:rPr>
                          <w:t>Total visits to other programs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4" w:space="0" w:color="00000A"/>
                          <w:left w:val="single" w:sz="8" w:space="0" w:color="00000A"/>
                          <w:bottom w:val="single" w:sz="12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12" w:space="0" w:color="00000A"/>
                          <w:right w:val="single" w:sz="4" w:space="0" w:color="00000A"/>
                        </w:tcBorders>
                        <w:shd w:val="clear" w:color="auto" w:fill="BDBDBD"/>
                        <w:tcMar>
                          <w:top w:w="0" w:type="dxa"/>
                          <w:left w:w="103" w:type="dxa"/>
                          <w:bottom w:w="0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2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BDBDBD"/>
                        <w:tcMar>
                          <w:top w:w="0" w:type="dxa"/>
                          <w:left w:w="103" w:type="dxa"/>
                          <w:bottom w:w="0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E6E6E6"/>
                        <w:tcMar>
                          <w:left w:w="93" w:type="dxa"/>
                        </w:tcMar>
                      </w:tcPr>
                      <w:p w:rsidR="00DA7FD6" w:rsidRDefault="00C0124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Total visits by national PMOs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8540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 w:rsidR="00DA7FD6" w:rsidRDefault="00C0124C">
                        <w:pPr>
                          <w:rPr>
                            <w:bCs/>
                            <w:i/>
                          </w:rPr>
                        </w:pPr>
                        <w:r>
                          <w:rPr>
                            <w:bCs/>
                            <w:i/>
                          </w:rPr>
                          <w:t>Sum of all ship visits (VOS + ASAP + SOOP) + visits to other program (DBCP + Argo)</w:t>
                        </w:r>
                      </w:p>
                    </w:tc>
                  </w:tr>
                  <w:tr w:rsidR="00DA7FD6">
                    <w:tc>
                      <w:tcPr>
                        <w:tcW w:w="39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DA7FD6" w:rsidRDefault="00DA7FD6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bottom w:w="0" w:type="dxa"/>
                        </w:tcMar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DA7FD6" w:rsidRDefault="00DA7FD6">
                        <w:pPr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A7FD6" w:rsidRDefault="00DA7FD6"/>
              </w:txbxContent>
            </v:textbox>
            <w10:wrap type="square"/>
          </v:rect>
        </w:pict>
      </w:r>
    </w:p>
    <w:tbl>
      <w:tblPr>
        <w:tblW w:w="0" w:type="auto"/>
        <w:tblInd w:w="53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nil"/>
          <w:insideH w:val="single" w:sz="12" w:space="0" w:color="00000A"/>
          <w:insideV w:val="nil"/>
        </w:tblBorders>
        <w:tblCellMar>
          <w:top w:w="113" w:type="dxa"/>
          <w:left w:w="107" w:type="dxa"/>
          <w:bottom w:w="113" w:type="dxa"/>
        </w:tblCellMar>
        <w:tblLook w:val="04A0"/>
      </w:tblPr>
      <w:tblGrid>
        <w:gridCol w:w="425"/>
        <w:gridCol w:w="13465"/>
      </w:tblGrid>
      <w:tr w:rsidR="00DA7FD6"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E6E6E6"/>
            <w:tcMar>
              <w:left w:w="107" w:type="dxa"/>
            </w:tcMar>
          </w:tcPr>
          <w:p w:rsidR="00DA7FD6" w:rsidRDefault="00C0124C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5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E6E6E6"/>
          </w:tcPr>
          <w:p w:rsidR="00DA7FD6" w:rsidRDefault="00C0124C"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 w:rsidR="00DA7FD6">
        <w:tc>
          <w:tcPr>
            <w:tcW w:w="1389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7777B7" w:rsidRDefault="007777B7" w:rsidP="007777B7">
            <w:pPr>
              <w:rPr>
                <w:rFonts w:ascii="Aerial" w:hAnsi="Aerial"/>
              </w:rPr>
            </w:pPr>
            <w:r>
              <w:rPr>
                <w:rFonts w:ascii="Aerial" w:hAnsi="Aerial"/>
              </w:rPr>
              <w:t>Convincing the shipping companies for installations</w:t>
            </w:r>
          </w:p>
          <w:p w:rsidR="00945378" w:rsidRDefault="00945378">
            <w:pPr>
              <w:rPr>
                <w:rFonts w:ascii="Aerial" w:hAnsi="Aerial"/>
              </w:rPr>
            </w:pPr>
            <w:r>
              <w:rPr>
                <w:rFonts w:ascii="Aerial" w:hAnsi="Aerial"/>
              </w:rPr>
              <w:t xml:space="preserve">Integrating with </w:t>
            </w:r>
            <w:r w:rsidR="007777B7">
              <w:rPr>
                <w:rFonts w:ascii="Aerial" w:hAnsi="Aerial"/>
              </w:rPr>
              <w:t xml:space="preserve">Geosynchronous satellite </w:t>
            </w:r>
            <w:r>
              <w:rPr>
                <w:rFonts w:ascii="Aerial" w:hAnsi="Aerial"/>
              </w:rPr>
              <w:t xml:space="preserve">INSAT </w:t>
            </w:r>
            <w:r w:rsidR="007777B7">
              <w:rPr>
                <w:rFonts w:ascii="Aerial" w:hAnsi="Aerial"/>
              </w:rPr>
              <w:t>to</w:t>
            </w:r>
            <w:r>
              <w:rPr>
                <w:rFonts w:ascii="Aerial" w:hAnsi="Aerial"/>
              </w:rPr>
              <w:t xml:space="preserve"> provided high t</w:t>
            </w:r>
            <w:r w:rsidR="007777B7">
              <w:rPr>
                <w:rFonts w:ascii="Aerial" w:hAnsi="Aerial"/>
              </w:rPr>
              <w:t>ime resolution data of 15 minute interval</w:t>
            </w:r>
          </w:p>
          <w:p w:rsidR="007777B7" w:rsidRDefault="007777B7">
            <w:pPr>
              <w:rPr>
                <w:rFonts w:ascii="Aerial" w:hAnsi="Aerial"/>
              </w:rPr>
            </w:pPr>
            <w:r>
              <w:rPr>
                <w:rFonts w:ascii="Aerial" w:hAnsi="Aerial"/>
              </w:rPr>
              <w:t>Maintenance of the instruments if it fails during sailing</w:t>
            </w:r>
          </w:p>
          <w:p w:rsidR="00DA7FD6" w:rsidRDefault="00C0124C">
            <w:pPr>
              <w:rPr>
                <w:rFonts w:ascii="Aerial" w:hAnsi="Aerial"/>
              </w:rPr>
            </w:pPr>
            <w:r>
              <w:rPr>
                <w:rFonts w:ascii="Aerial" w:hAnsi="Aerial"/>
              </w:rPr>
              <w:t>Utilization of the data for ocean services</w:t>
            </w:r>
          </w:p>
          <w:p w:rsidR="00DA7FD6" w:rsidRDefault="00DA7FD6">
            <w:pPr>
              <w:rPr>
                <w:b/>
                <w:bCs/>
              </w:rPr>
            </w:pPr>
          </w:p>
          <w:p w:rsidR="00DA7FD6" w:rsidRDefault="00DA7FD6">
            <w:pPr>
              <w:rPr>
                <w:b/>
                <w:bCs/>
              </w:rPr>
            </w:pPr>
          </w:p>
          <w:p w:rsidR="00DA7FD6" w:rsidRDefault="00DA7FD6">
            <w:pPr>
              <w:rPr>
                <w:b/>
                <w:bCs/>
              </w:rPr>
            </w:pPr>
          </w:p>
        </w:tc>
      </w:tr>
      <w:tr w:rsidR="00DA7FD6">
        <w:tc>
          <w:tcPr>
            <w:tcW w:w="425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</w:tcPr>
          <w:p w:rsidR="00DA7FD6" w:rsidRDefault="00DA7F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5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</w:tcPr>
          <w:p w:rsidR="00DA7FD6" w:rsidRDefault="00DA7F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A7FD6"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E6E6E6"/>
            <w:tcMar>
              <w:left w:w="107" w:type="dxa"/>
            </w:tcMar>
          </w:tcPr>
          <w:p w:rsidR="00DA7FD6" w:rsidRDefault="00C0124C">
            <w:pPr>
              <w:rPr>
                <w:b/>
                <w:bCs/>
              </w:rPr>
            </w:pPr>
            <w:r>
              <w:rPr>
                <w:b/>
                <w:bCs/>
              </w:rPr>
              <w:t>h.</w:t>
            </w:r>
          </w:p>
        </w:tc>
        <w:tc>
          <w:tcPr>
            <w:tcW w:w="13465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E6E6E6"/>
          </w:tcPr>
          <w:p w:rsidR="00DA7FD6" w:rsidRDefault="00C0124C">
            <w:pPr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 w:rsidR="00DA7FD6">
        <w:tc>
          <w:tcPr>
            <w:tcW w:w="1389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DA7FD6" w:rsidRDefault="00DA7FD6">
            <w:pPr>
              <w:rPr>
                <w:b/>
              </w:rPr>
            </w:pPr>
          </w:p>
          <w:p w:rsidR="00705D62" w:rsidRDefault="00705D62">
            <w:pPr>
              <w:rPr>
                <w:rFonts w:ascii="Aerial" w:hAnsi="Aerial"/>
              </w:rPr>
            </w:pPr>
          </w:p>
          <w:p w:rsidR="00DA7FD6" w:rsidRDefault="00C0124C">
            <w:pPr>
              <w:rPr>
                <w:rFonts w:ascii="sans-serif" w:hAnsi="sans-serif"/>
                <w:b/>
                <w:sz w:val="17"/>
              </w:rPr>
            </w:pPr>
            <w:r>
              <w:rPr>
                <w:rFonts w:ascii="Aerial" w:hAnsi="Aerial"/>
              </w:rPr>
              <w:t>Published the results in high impact factor Journals such as JAOT, Ocean Engineering, IEEE</w:t>
            </w:r>
            <w:r>
              <w:rPr>
                <w:rFonts w:ascii="sans-serif" w:hAnsi="sans-serif"/>
                <w:b/>
                <w:sz w:val="17"/>
              </w:rPr>
              <w:t xml:space="preserve"> </w:t>
            </w:r>
          </w:p>
          <w:p w:rsidR="00DA7FD6" w:rsidRDefault="00DA7FD6">
            <w:pPr>
              <w:rPr>
                <w:b/>
              </w:rPr>
            </w:pPr>
          </w:p>
          <w:p w:rsidR="00DA7FD6" w:rsidRDefault="00DA7FD6">
            <w:pPr>
              <w:rPr>
                <w:b/>
              </w:rPr>
            </w:pPr>
          </w:p>
        </w:tc>
      </w:tr>
      <w:tr w:rsidR="00DA7FD6">
        <w:tc>
          <w:tcPr>
            <w:tcW w:w="425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</w:tcPr>
          <w:p w:rsidR="00DA7FD6" w:rsidRDefault="00DA7FD6">
            <w:pPr>
              <w:rPr>
                <w:b/>
                <w:sz w:val="16"/>
                <w:szCs w:val="16"/>
              </w:rPr>
            </w:pPr>
          </w:p>
        </w:tc>
        <w:tc>
          <w:tcPr>
            <w:tcW w:w="13465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</w:tcPr>
          <w:p w:rsidR="00DA7FD6" w:rsidRDefault="00DA7FD6">
            <w:pPr>
              <w:rPr>
                <w:b/>
                <w:sz w:val="16"/>
                <w:szCs w:val="16"/>
              </w:rPr>
            </w:pPr>
          </w:p>
        </w:tc>
      </w:tr>
      <w:tr w:rsidR="00DA7FD6"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E6E6E6"/>
            <w:tcMar>
              <w:left w:w="107" w:type="dxa"/>
            </w:tcMar>
          </w:tcPr>
          <w:p w:rsidR="00DA7FD6" w:rsidRDefault="00C0124C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465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E6E6E6"/>
          </w:tcPr>
          <w:p w:rsidR="00DA7FD6" w:rsidRDefault="00C0124C">
            <w:pPr>
              <w:rPr>
                <w:b/>
              </w:rPr>
            </w:pPr>
            <w:r>
              <w:rPr>
                <w:b/>
              </w:rPr>
              <w:t>Other comments</w:t>
            </w:r>
          </w:p>
        </w:tc>
      </w:tr>
      <w:tr w:rsidR="00DA7FD6">
        <w:tc>
          <w:tcPr>
            <w:tcW w:w="1389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7777B7" w:rsidRDefault="00363C28">
            <w:pPr>
              <w:rPr>
                <w:rFonts w:ascii="sans-serif" w:hAnsi="sans-serif"/>
              </w:rPr>
            </w:pPr>
            <w:r>
              <w:rPr>
                <w:rFonts w:ascii="sans-serif" w:hAnsi="sans-serif"/>
              </w:rPr>
              <w:t xml:space="preserve">Water quality sensors such as SST, chlorophyll and Turbidity is </w:t>
            </w:r>
            <w:proofErr w:type="spellStart"/>
            <w:r>
              <w:rPr>
                <w:rFonts w:ascii="sans-serif" w:hAnsi="sans-serif"/>
              </w:rPr>
              <w:t>intergrated</w:t>
            </w:r>
            <w:proofErr w:type="spellEnd"/>
            <w:r>
              <w:rPr>
                <w:rFonts w:ascii="sans-serif" w:hAnsi="sans-serif"/>
              </w:rPr>
              <w:t xml:space="preserve"> with IRAWS</w:t>
            </w:r>
          </w:p>
          <w:p w:rsidR="00363C28" w:rsidRDefault="00363C28">
            <w:pPr>
              <w:rPr>
                <w:rFonts w:ascii="sans-serif" w:hAnsi="sans-serif"/>
              </w:rPr>
            </w:pPr>
            <w:r>
              <w:rPr>
                <w:rFonts w:ascii="sans-serif" w:hAnsi="sans-serif"/>
              </w:rPr>
              <w:t xml:space="preserve">IRAWS is </w:t>
            </w:r>
            <w:r w:rsidR="00705D62">
              <w:rPr>
                <w:rFonts w:ascii="sans-serif" w:hAnsi="sans-serif"/>
              </w:rPr>
              <w:t>proved</w:t>
            </w:r>
            <w:r>
              <w:rPr>
                <w:rFonts w:ascii="sans-serif" w:hAnsi="sans-serif"/>
              </w:rPr>
              <w:t xml:space="preserve"> to </w:t>
            </w:r>
            <w:r w:rsidR="00705D62">
              <w:rPr>
                <w:rFonts w:ascii="sans-serif" w:hAnsi="sans-serif"/>
              </w:rPr>
              <w:t>reliable</w:t>
            </w:r>
            <w:r>
              <w:rPr>
                <w:rFonts w:ascii="sans-serif" w:hAnsi="sans-serif"/>
              </w:rPr>
              <w:t xml:space="preserve"> during Cyclones where ma</w:t>
            </w:r>
            <w:r w:rsidR="00705D62">
              <w:rPr>
                <w:rFonts w:ascii="sans-serif" w:hAnsi="sans-serif"/>
              </w:rPr>
              <w:t>n</w:t>
            </w:r>
            <w:r>
              <w:rPr>
                <w:rFonts w:ascii="sans-serif" w:hAnsi="sans-serif"/>
              </w:rPr>
              <w:t>y coastal AWs failed</w:t>
            </w:r>
          </w:p>
          <w:p w:rsidR="00DA7FD6" w:rsidRDefault="00C0124C">
            <w:pPr>
              <w:rPr>
                <w:rFonts w:ascii="sans-serif" w:hAnsi="sans-serif"/>
              </w:rPr>
            </w:pPr>
            <w:r>
              <w:rPr>
                <w:rFonts w:ascii="sans-serif" w:hAnsi="sans-serif"/>
              </w:rPr>
              <w:t xml:space="preserve">I-RAWS system helps in a big way for providing </w:t>
            </w:r>
            <w:r w:rsidR="008F49E8">
              <w:rPr>
                <w:rFonts w:ascii="sans-serif" w:hAnsi="sans-serif"/>
              </w:rPr>
              <w:t>reliable</w:t>
            </w:r>
            <w:r>
              <w:rPr>
                <w:rFonts w:ascii="sans-serif" w:hAnsi="sans-serif"/>
              </w:rPr>
              <w:t xml:space="preserve"> Ocean State Forecasts (OSF) for a wide </w:t>
            </w:r>
            <w:r w:rsidR="008F49E8">
              <w:rPr>
                <w:rFonts w:ascii="sans-serif" w:hAnsi="sans-serif"/>
              </w:rPr>
              <w:t>spectrum</w:t>
            </w:r>
            <w:r>
              <w:rPr>
                <w:rFonts w:ascii="sans-serif" w:hAnsi="sans-serif"/>
              </w:rPr>
              <w:t xml:space="preserve"> of users.  This serves as an assimilation dataset as well as an evaluation tool of various </w:t>
            </w:r>
            <w:r w:rsidR="008F49E8">
              <w:rPr>
                <w:rFonts w:ascii="sans-serif" w:hAnsi="sans-serif"/>
              </w:rPr>
              <w:t>Ocean forecasting and real time data assimilation</w:t>
            </w:r>
            <w:r>
              <w:rPr>
                <w:rFonts w:ascii="sans-serif" w:hAnsi="sans-serif"/>
              </w:rPr>
              <w:t>.</w:t>
            </w:r>
          </w:p>
          <w:p w:rsidR="00DA7FD6" w:rsidRDefault="00DA7FD6"/>
          <w:p w:rsidR="00DA7FD6" w:rsidRDefault="00DA7FD6"/>
          <w:p w:rsidR="00DA7FD6" w:rsidRDefault="00DA7FD6"/>
          <w:p w:rsidR="00DA7FD6" w:rsidRDefault="00DA7FD6"/>
        </w:tc>
      </w:tr>
    </w:tbl>
    <w:p w:rsidR="00DA7FD6" w:rsidRDefault="00DA7FD6"/>
    <w:sectPr w:rsidR="00DA7FD6" w:rsidSect="00DA7FD6">
      <w:headerReference w:type="default" r:id="rId7"/>
      <w:pgSz w:w="16838" w:h="11906" w:orient="landscape"/>
      <w:pgMar w:top="1134" w:right="1134" w:bottom="1134" w:left="1134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EE" w:rsidRDefault="001869EE" w:rsidP="00DA7FD6">
      <w:r>
        <w:separator/>
      </w:r>
    </w:p>
  </w:endnote>
  <w:endnote w:type="continuationSeparator" w:id="0">
    <w:p w:rsidR="001869EE" w:rsidRDefault="001869EE" w:rsidP="00DA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ria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sans-serif">
    <w:altName w:val="Arial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EE" w:rsidRDefault="001869EE" w:rsidP="00DA7FD6">
      <w:r>
        <w:separator/>
      </w:r>
    </w:p>
  </w:footnote>
  <w:footnote w:type="continuationSeparator" w:id="0">
    <w:p w:rsidR="001869EE" w:rsidRDefault="001869EE" w:rsidP="00DA7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D6" w:rsidRDefault="00C0124C">
    <w:pPr>
      <w:pStyle w:val="Header"/>
      <w:jc w:val="right"/>
      <w:rPr>
        <w:rStyle w:val="PageNumber"/>
        <w:b/>
        <w:bCs/>
      </w:rPr>
    </w:pPr>
    <w:r>
      <w:rPr>
        <w:b/>
        <w:bCs/>
      </w:rPr>
      <w:t xml:space="preserve">VOS / p. </w:t>
    </w:r>
    <w:r w:rsidR="00655538" w:rsidRPr="00655538">
      <w:rPr>
        <w:rStyle w:val="PageNumber"/>
        <w:b/>
        <w:bCs/>
      </w:rPr>
      <w:fldChar w:fldCharType="begin"/>
    </w:r>
    <w:r>
      <w:instrText>PAGE</w:instrText>
    </w:r>
    <w:r w:rsidR="00655538">
      <w:fldChar w:fldCharType="separate"/>
    </w:r>
    <w:r w:rsidR="00F76F3F">
      <w:rPr>
        <w:noProof/>
      </w:rPr>
      <w:t>1</w:t>
    </w:r>
    <w:r w:rsidR="00655538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FD6"/>
    <w:rsid w:val="001869EE"/>
    <w:rsid w:val="00363C28"/>
    <w:rsid w:val="003C23D0"/>
    <w:rsid w:val="00593FB8"/>
    <w:rsid w:val="00655538"/>
    <w:rsid w:val="00705D62"/>
    <w:rsid w:val="007777B7"/>
    <w:rsid w:val="008F49E8"/>
    <w:rsid w:val="00945378"/>
    <w:rsid w:val="009E583C"/>
    <w:rsid w:val="00C0124C"/>
    <w:rsid w:val="00C57505"/>
    <w:rsid w:val="00DA7FD6"/>
    <w:rsid w:val="00E625C2"/>
    <w:rsid w:val="00F76F3F"/>
    <w:rsid w:val="00F8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FD6"/>
    <w:pPr>
      <w:suppressAutoHyphens/>
    </w:pPr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DA7FD6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A7FD6"/>
    <w:pPr>
      <w:keepNext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rsid w:val="00DA7FD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A7FD6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A7FD6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DA7FD6"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DA7FD6"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DA7FD6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DA7FD6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A7FD6"/>
    <w:rPr>
      <w:sz w:val="16"/>
      <w:szCs w:val="16"/>
    </w:rPr>
  </w:style>
  <w:style w:type="character" w:customStyle="1" w:styleId="InternetLink">
    <w:name w:val="Internet Link"/>
    <w:rsid w:val="00DA7FD6"/>
    <w:rPr>
      <w:color w:val="000000"/>
      <w:u w:val="single"/>
    </w:rPr>
  </w:style>
  <w:style w:type="character" w:styleId="FollowedHyperlink">
    <w:name w:val="FollowedHyperlink"/>
    <w:rsid w:val="00DA7FD6"/>
    <w:rPr>
      <w:color w:val="800080"/>
      <w:u w:val="single"/>
    </w:rPr>
  </w:style>
  <w:style w:type="character" w:styleId="FootnoteReference">
    <w:name w:val="footnote reference"/>
    <w:semiHidden/>
    <w:rsid w:val="00DA7FD6"/>
    <w:rPr>
      <w:vertAlign w:val="superscript"/>
    </w:rPr>
  </w:style>
  <w:style w:type="character" w:styleId="PageNumber">
    <w:name w:val="page number"/>
    <w:basedOn w:val="DefaultParagraphFont"/>
    <w:rsid w:val="00DA7FD6"/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  <w:style w:type="character" w:customStyle="1" w:styleId="ListLabel1">
    <w:name w:val="ListLabel 1"/>
    <w:rsid w:val="00DA7FD6"/>
    <w:rPr>
      <w:rFonts w:eastAsia="Times New Roman" w:cs="Times New Roman"/>
    </w:rPr>
  </w:style>
  <w:style w:type="character" w:customStyle="1" w:styleId="ListLabel2">
    <w:name w:val="ListLabel 2"/>
    <w:rsid w:val="00DA7FD6"/>
    <w:rPr>
      <w:rFonts w:cs="Courier New"/>
    </w:rPr>
  </w:style>
  <w:style w:type="paragraph" w:customStyle="1" w:styleId="Heading">
    <w:name w:val="Heading"/>
    <w:basedOn w:val="Normal"/>
    <w:next w:val="TextBody"/>
    <w:rsid w:val="00DA7FD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DA7FD6"/>
    <w:pPr>
      <w:spacing w:line="288" w:lineRule="auto"/>
    </w:pPr>
    <w:rPr>
      <w:rFonts w:cs="Arial"/>
      <w:sz w:val="18"/>
    </w:rPr>
  </w:style>
  <w:style w:type="paragraph" w:styleId="List">
    <w:name w:val="List"/>
    <w:basedOn w:val="TextBody"/>
    <w:rsid w:val="00DA7FD6"/>
    <w:rPr>
      <w:rFonts w:cs="FreeSans"/>
    </w:rPr>
  </w:style>
  <w:style w:type="paragraph" w:styleId="Caption">
    <w:name w:val="caption"/>
    <w:basedOn w:val="Normal"/>
    <w:rsid w:val="00DA7FD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DA7FD6"/>
    <w:pPr>
      <w:suppressLineNumbers/>
    </w:pPr>
    <w:rPr>
      <w:rFonts w:cs="FreeSans"/>
    </w:rPr>
  </w:style>
  <w:style w:type="paragraph" w:styleId="Title">
    <w:name w:val="Title"/>
    <w:basedOn w:val="Normal"/>
    <w:qFormat/>
    <w:rsid w:val="00DA7FD6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  <w:rsid w:val="00DA7FD6"/>
  </w:style>
  <w:style w:type="paragraph" w:customStyle="1" w:styleId="TextBodyIndent">
    <w:name w:val="Text Body Indent"/>
    <w:basedOn w:val="Normal"/>
    <w:rsid w:val="00DA7FD6"/>
    <w:pPr>
      <w:ind w:left="1980"/>
    </w:pPr>
  </w:style>
  <w:style w:type="paragraph" w:styleId="CommentText">
    <w:name w:val="annotation text"/>
    <w:basedOn w:val="Normal"/>
    <w:semiHidden/>
    <w:rsid w:val="00DA7FD6"/>
  </w:style>
  <w:style w:type="paragraph" w:styleId="BodyTextIndent2">
    <w:name w:val="Body Text Indent 2"/>
    <w:basedOn w:val="Normal"/>
    <w:rsid w:val="00DA7FD6"/>
    <w:pPr>
      <w:ind w:left="1440"/>
    </w:pPr>
  </w:style>
  <w:style w:type="paragraph" w:styleId="BodyTextIndent3">
    <w:name w:val="Body Text Indent 3"/>
    <w:basedOn w:val="Normal"/>
    <w:rsid w:val="00DA7FD6"/>
    <w:pPr>
      <w:ind w:left="180"/>
    </w:pPr>
  </w:style>
  <w:style w:type="paragraph" w:styleId="DocumentMap">
    <w:name w:val="Document Map"/>
    <w:basedOn w:val="Normal"/>
    <w:semiHidden/>
    <w:rsid w:val="00DA7FD6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DA7FD6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DA7F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7FD6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Normal"/>
    <w:rsid w:val="00DA7FD6"/>
  </w:style>
  <w:style w:type="table" w:styleId="TableGrid">
    <w:name w:val="Table Grid"/>
    <w:basedOn w:val="TableNormal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3D0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DB8D-9AB5-41DE-9A25-B1E068B6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Hewlett-Packard Company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bala</cp:lastModifiedBy>
  <cp:revision>4</cp:revision>
  <cp:lastPrinted>2003-03-12T15:14:00Z</cp:lastPrinted>
  <dcterms:created xsi:type="dcterms:W3CDTF">2018-05-15T23:53:00Z</dcterms:created>
  <dcterms:modified xsi:type="dcterms:W3CDTF">2018-05-16T00:47:00Z</dcterms:modified>
  <dc:language>en-IN</dc:language>
</cp:coreProperties>
</file>