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Testonotaapidipagina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bookmarkStart w:id="0" w:name="_GoBack"/>
            <w:r w:rsidR="00D20DEF">
              <w:rPr>
                <w:b/>
                <w:bCs/>
              </w:rPr>
              <w:t>2016</w:t>
            </w:r>
            <w:bookmarkEnd w:id="0"/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EF26AD" w:rsidP="002D17B5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MX04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ENEA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8457B">
            <w:pPr>
              <w:jc w:val="center"/>
              <w:rPr>
                <w:iCs/>
              </w:rPr>
            </w:pPr>
            <w:r>
              <w:rPr>
                <w:iCs/>
              </w:rPr>
              <w:t>Sampling characteristics = about 12 nm  and about 45 days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Default="00EF26AD" w:rsidP="0008457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6AD" w:rsidRDefault="00EF26AD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ENEA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Pr="002A6737" w:rsidRDefault="00EF26AD" w:rsidP="000C5B73">
            <w:pPr>
              <w:jc w:val="center"/>
            </w:pPr>
            <w:r>
              <w:t>---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Pr="002A6737" w:rsidRDefault="00EF26AD" w:rsidP="000C5B73">
            <w:pPr>
              <w:jc w:val="center"/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Pr="00222891" w:rsidRDefault="00EF26AD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Pr="00222891" w:rsidRDefault="00EF26AD" w:rsidP="000C5B73">
            <w:pPr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CC5D17" w:rsidRDefault="00EF26AD">
            <w:r>
              <w:t>---</w:t>
            </w:r>
          </w:p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C5D17" w:rsidRDefault="00EF26AD">
            <w:pPr>
              <w:rPr>
                <w:b/>
                <w:bCs/>
              </w:rPr>
            </w:pPr>
            <w:r w:rsidRPr="00C9547E">
              <w:rPr>
                <w:bCs/>
              </w:rPr>
              <w:t xml:space="preserve">Small </w:t>
            </w:r>
            <w:r>
              <w:rPr>
                <w:bCs/>
              </w:rPr>
              <w:t>comparison test XBT vs. CTD has been conducted to verify the characteristic of Sippican T5 and T10 XBT probes.</w:t>
            </w: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6AD" w:rsidRDefault="00EF26AD" w:rsidP="00EF26AD">
            <w:r>
              <w:t xml:space="preserve">Raw profiles from transect MX04 are inserted in GTS by AOML-NOAA. </w:t>
            </w:r>
          </w:p>
          <w:p w:rsidR="00EF26AD" w:rsidRDefault="00EF26AD" w:rsidP="00EF26AD"/>
          <w:p w:rsidR="00EF26AD" w:rsidRDefault="00EF26AD" w:rsidP="00EF26AD">
            <w:r>
              <w:t>QC data are inserted in SeaDataNet portal.</w:t>
            </w:r>
          </w:p>
          <w:p w:rsidR="00EF26AD" w:rsidRDefault="00EF26AD" w:rsidP="00EF26AD"/>
          <w:p w:rsidR="00EF26AD" w:rsidRDefault="00EF26AD" w:rsidP="00EF26AD">
            <w:r>
              <w:t>In 2016, ENEA was able to manage some repetitions on transect MX04:</w:t>
            </w:r>
          </w:p>
          <w:p w:rsidR="00EF26AD" w:rsidRDefault="00EF26AD" w:rsidP="00EF26AD">
            <w:pPr>
              <w:numPr>
                <w:ilvl w:val="0"/>
                <w:numId w:val="11"/>
              </w:numPr>
            </w:pPr>
            <w:r>
              <w:t>four cruises with the ship LA SUPERBA (IMO=</w:t>
            </w:r>
            <w:r w:rsidRPr="00B53642">
              <w:t>9214276</w:t>
            </w:r>
            <w:r>
              <w:t>);</w:t>
            </w:r>
          </w:p>
          <w:p w:rsidR="00EF26AD" w:rsidRDefault="00EF26AD" w:rsidP="00EF26AD">
            <w:pPr>
              <w:numPr>
                <w:ilvl w:val="0"/>
                <w:numId w:val="11"/>
              </w:numPr>
            </w:pPr>
            <w:r>
              <w:t xml:space="preserve">three cruises with the ship LA SUPREMA (IMO=9214288); </w:t>
            </w:r>
          </w:p>
          <w:p w:rsidR="00EF26AD" w:rsidRDefault="00EF26AD" w:rsidP="00EF26AD">
            <w:pPr>
              <w:rPr>
                <w:b/>
                <w:bCs/>
              </w:rPr>
            </w:pPr>
          </w:p>
          <w:p w:rsidR="00EF26AD" w:rsidRDefault="00EF26AD" w:rsidP="00EF26AD">
            <w:r>
              <w:t xml:space="preserve">At the end of 2016, funds for the maintenance of the SOOP activity are nearly finished. </w:t>
            </w:r>
          </w:p>
          <w:p w:rsidR="00EF26AD" w:rsidRDefault="00EF26AD" w:rsidP="00EF26AD">
            <w:r>
              <w:t>About fourteen boxes of XBT probes are currently available for SOOP cruises: i</w:t>
            </w:r>
            <w:r w:rsidRPr="006E21AF">
              <w:t xml:space="preserve">t </w:t>
            </w:r>
            <w:r>
              <w:t>will</w:t>
            </w:r>
            <w:r w:rsidRPr="006E21AF">
              <w:t xml:space="preserve"> </w:t>
            </w:r>
            <w:r>
              <w:t>be possible to maintain the High Density</w:t>
            </w:r>
            <w:r w:rsidRPr="006E21AF">
              <w:t xml:space="preserve"> sampling </w:t>
            </w:r>
            <w:r>
              <w:t>scheme used in 2016</w:t>
            </w:r>
            <w:r w:rsidRPr="006E21AF">
              <w:t xml:space="preserve"> </w:t>
            </w:r>
            <w:r>
              <w:t xml:space="preserve">up to summer 2017. </w:t>
            </w:r>
          </w:p>
          <w:p w:rsidR="00673B85" w:rsidRPr="00EF26AD" w:rsidRDefault="00EF26AD">
            <w:r>
              <w:t>F</w:t>
            </w:r>
            <w:r w:rsidRPr="006E21AF">
              <w:t xml:space="preserve">unds to cover the cost of missions </w:t>
            </w:r>
            <w:r>
              <w:t xml:space="preserve">and to buy XBT probes </w:t>
            </w:r>
            <w:r w:rsidRPr="006E21AF">
              <w:t>are needed</w:t>
            </w:r>
            <w:r>
              <w:t>.</w:t>
            </w: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 w:rsidSect="006E7903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5D" w:rsidRDefault="0037185D">
      <w:r>
        <w:separator/>
      </w:r>
    </w:p>
  </w:endnote>
  <w:endnote w:type="continuationSeparator" w:id="0">
    <w:p w:rsidR="0037185D" w:rsidRDefault="0037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5D" w:rsidRDefault="0037185D">
      <w:r>
        <w:separator/>
      </w:r>
    </w:p>
  </w:footnote>
  <w:footnote w:type="continuationSeparator" w:id="0">
    <w:p w:rsidR="0037185D" w:rsidRDefault="0037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AD" w:rsidRDefault="00083BAD">
    <w:pPr>
      <w:pStyle w:val="Intestazione"/>
      <w:jc w:val="right"/>
      <w:rPr>
        <w:b/>
        <w:bCs/>
      </w:rPr>
    </w:pPr>
    <w:r>
      <w:rPr>
        <w:b/>
        <w:bCs/>
      </w:rPr>
      <w:t xml:space="preserve">SOOP / p. </w:t>
    </w:r>
    <w:r w:rsidR="006E7903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6E7903">
      <w:rPr>
        <w:rStyle w:val="Numeropagina"/>
        <w:b/>
        <w:bCs/>
      </w:rPr>
      <w:fldChar w:fldCharType="separate"/>
    </w:r>
    <w:r w:rsidR="00EF26AD">
      <w:rPr>
        <w:rStyle w:val="Numeropagina"/>
        <w:b/>
        <w:bCs/>
        <w:noProof/>
      </w:rPr>
      <w:t>1</w:t>
    </w:r>
    <w:r w:rsidR="006E7903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4163B"/>
    <w:multiLevelType w:val="hybridMultilevel"/>
    <w:tmpl w:val="FE98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16"/>
    <w:rsid w:val="00061A7F"/>
    <w:rsid w:val="00083BAD"/>
    <w:rsid w:val="000C5B73"/>
    <w:rsid w:val="002D17B5"/>
    <w:rsid w:val="0037185D"/>
    <w:rsid w:val="003766BE"/>
    <w:rsid w:val="00545A09"/>
    <w:rsid w:val="005B0F16"/>
    <w:rsid w:val="00626CCC"/>
    <w:rsid w:val="00652089"/>
    <w:rsid w:val="00673B85"/>
    <w:rsid w:val="006E7903"/>
    <w:rsid w:val="007362C2"/>
    <w:rsid w:val="007A3DA8"/>
    <w:rsid w:val="008F4663"/>
    <w:rsid w:val="00A73442"/>
    <w:rsid w:val="00AB5BD9"/>
    <w:rsid w:val="00AE3C28"/>
    <w:rsid w:val="00B532A1"/>
    <w:rsid w:val="00B76997"/>
    <w:rsid w:val="00B867D8"/>
    <w:rsid w:val="00C025E0"/>
    <w:rsid w:val="00C05241"/>
    <w:rsid w:val="00C562C5"/>
    <w:rsid w:val="00C63909"/>
    <w:rsid w:val="00CC5D17"/>
    <w:rsid w:val="00D20DEF"/>
    <w:rsid w:val="00D64332"/>
    <w:rsid w:val="00E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7903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6E79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E7903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6E790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E7903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E7903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6E7903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6E7903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6E7903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6E7903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7903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semiHidden/>
    <w:rsid w:val="006E7903"/>
  </w:style>
  <w:style w:type="paragraph" w:styleId="Rientrocorpodeltesto">
    <w:name w:val="Body Text Indent"/>
    <w:basedOn w:val="Normale"/>
    <w:rsid w:val="006E7903"/>
    <w:pPr>
      <w:ind w:left="1980"/>
    </w:pPr>
  </w:style>
  <w:style w:type="character" w:styleId="Rimandocommento">
    <w:name w:val="annotation reference"/>
    <w:semiHidden/>
    <w:rsid w:val="006E7903"/>
    <w:rPr>
      <w:sz w:val="16"/>
      <w:szCs w:val="16"/>
    </w:rPr>
  </w:style>
  <w:style w:type="paragraph" w:styleId="Testocommento">
    <w:name w:val="annotation text"/>
    <w:basedOn w:val="Normale"/>
    <w:semiHidden/>
    <w:rsid w:val="006E7903"/>
  </w:style>
  <w:style w:type="paragraph" w:styleId="Rientrocorpodeltesto2">
    <w:name w:val="Body Text Indent 2"/>
    <w:basedOn w:val="Normale"/>
    <w:rsid w:val="006E7903"/>
    <w:pPr>
      <w:ind w:left="1440"/>
    </w:pPr>
  </w:style>
  <w:style w:type="character" w:styleId="Collegamentoipertestuale">
    <w:name w:val="Hyperlink"/>
    <w:rsid w:val="006E7903"/>
    <w:rPr>
      <w:color w:val="000000"/>
      <w:u w:val="single"/>
    </w:rPr>
  </w:style>
  <w:style w:type="character" w:styleId="Collegamentovisitato">
    <w:name w:val="FollowedHyperlink"/>
    <w:rsid w:val="006E7903"/>
    <w:rPr>
      <w:color w:val="800080"/>
      <w:u w:val="single"/>
    </w:rPr>
  </w:style>
  <w:style w:type="character" w:styleId="Rimandonotaapidipagina">
    <w:name w:val="footnote reference"/>
    <w:semiHidden/>
    <w:rsid w:val="006E7903"/>
    <w:rPr>
      <w:vertAlign w:val="superscript"/>
    </w:rPr>
  </w:style>
  <w:style w:type="paragraph" w:styleId="Corpodeltesto">
    <w:name w:val="Body Text"/>
    <w:basedOn w:val="Normale"/>
    <w:rsid w:val="006E7903"/>
    <w:rPr>
      <w:rFonts w:cs="Arial"/>
      <w:sz w:val="18"/>
    </w:rPr>
  </w:style>
  <w:style w:type="paragraph" w:styleId="Rientrocorpodeltesto3">
    <w:name w:val="Body Text Indent 3"/>
    <w:basedOn w:val="Normale"/>
    <w:rsid w:val="006E7903"/>
    <w:pPr>
      <w:ind w:left="180"/>
    </w:pPr>
  </w:style>
  <w:style w:type="paragraph" w:styleId="Mappadocumento">
    <w:name w:val="Document Map"/>
    <w:basedOn w:val="Normale"/>
    <w:semiHidden/>
    <w:rsid w:val="006E7903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6E790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6E790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E7903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6E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4</cp:revision>
  <cp:lastPrinted>2003-03-12T15:14:00Z</cp:lastPrinted>
  <dcterms:created xsi:type="dcterms:W3CDTF">2016-11-23T09:39:00Z</dcterms:created>
  <dcterms:modified xsi:type="dcterms:W3CDTF">2017-01-26T15:14:00Z</dcterms:modified>
</cp:coreProperties>
</file>