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ook w:val="00A0"/>
      </w:tblPr>
      <w:tblGrid>
        <w:gridCol w:w="236"/>
        <w:gridCol w:w="4195"/>
        <w:gridCol w:w="4749"/>
        <w:gridCol w:w="3686"/>
      </w:tblGrid>
      <w:tr w:rsidR="00AD7798" w:rsidTr="00AB5D66">
        <w:trPr>
          <w:trHeight w:val="412"/>
        </w:trPr>
        <w:tc>
          <w:tcPr>
            <w:tcW w:w="236" w:type="dxa"/>
            <w:vAlign w:val="center"/>
          </w:tcPr>
          <w:p w:rsidR="00AD7798" w:rsidRPr="00E644E5" w:rsidRDefault="00AD7798" w:rsidP="00BB5DC7">
            <w:pPr>
              <w:pStyle w:val="FootnoteText"/>
              <w:rPr>
                <w:b/>
                <w:bCs/>
                <w:lang w:val="en-AU"/>
              </w:rPr>
            </w:pPr>
          </w:p>
        </w:tc>
        <w:tc>
          <w:tcPr>
            <w:tcW w:w="4195" w:type="dxa"/>
            <w:vAlign w:val="center"/>
          </w:tcPr>
          <w:p w:rsidR="00AD7798" w:rsidRPr="00E644E5" w:rsidRDefault="00AD7798" w:rsidP="00720A45">
            <w:pPr>
              <w:pStyle w:val="FootnoteText"/>
              <w:rPr>
                <w:b/>
                <w:bCs/>
                <w:lang w:val="en-AU"/>
              </w:rPr>
            </w:pPr>
            <w:r w:rsidRPr="00E644E5">
              <w:rPr>
                <w:b/>
                <w:bCs/>
                <w:lang w:val="en-AU"/>
              </w:rPr>
              <w:t>ASAP Report for 2016</w:t>
            </w:r>
          </w:p>
        </w:tc>
        <w:tc>
          <w:tcPr>
            <w:tcW w:w="47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7798" w:rsidRPr="00E644E5" w:rsidRDefault="00AD7798" w:rsidP="00BB5DC7">
            <w:pPr>
              <w:pStyle w:val="FootnoteText"/>
              <w:jc w:val="right"/>
              <w:rPr>
                <w:b/>
                <w:bCs/>
                <w:lang w:val="en-AU"/>
              </w:rPr>
            </w:pPr>
            <w:r w:rsidRPr="00E644E5">
              <w:rPr>
                <w:b/>
                <w:bCs/>
                <w:lang w:val="en-AU"/>
              </w:rPr>
              <w:t>Country =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98" w:rsidRPr="00E644E5" w:rsidRDefault="00AD7798" w:rsidP="00BB5DC7">
            <w:pPr>
              <w:pStyle w:val="FootnoteText"/>
              <w:rPr>
                <w:b/>
                <w:bCs/>
                <w:lang w:val="en-A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644E5">
                  <w:rPr>
                    <w:b/>
                    <w:bCs/>
                    <w:lang w:val="en-AU"/>
                  </w:rPr>
                  <w:t>SPAIN</w:t>
                </w:r>
              </w:smartTag>
            </w:smartTag>
          </w:p>
        </w:tc>
      </w:tr>
    </w:tbl>
    <w:p w:rsidR="00AD7798" w:rsidRPr="00AB5D66" w:rsidRDefault="00AD7798">
      <w:pPr>
        <w:rPr>
          <w:sz w:val="16"/>
          <w:szCs w:val="16"/>
        </w:rPr>
      </w:pPr>
      <w:r>
        <w:br w:type="textWrapping" w:clear="all"/>
      </w:r>
    </w:p>
    <w:tbl>
      <w:tblPr>
        <w:tblW w:w="1524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09"/>
        <w:gridCol w:w="1701"/>
        <w:gridCol w:w="992"/>
        <w:gridCol w:w="1701"/>
        <w:gridCol w:w="2268"/>
        <w:gridCol w:w="1701"/>
        <w:gridCol w:w="1417"/>
        <w:gridCol w:w="2268"/>
        <w:gridCol w:w="993"/>
        <w:gridCol w:w="850"/>
      </w:tblGrid>
      <w:tr w:rsidR="00AD7798" w:rsidTr="00AD7303">
        <w:trPr>
          <w:trHeight w:val="382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:rsidR="00AD7798" w:rsidRDefault="00AD7798" w:rsidP="00AD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1460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CCCCCC"/>
            <w:vAlign w:val="center"/>
          </w:tcPr>
          <w:p w:rsidR="00AD7798" w:rsidRDefault="00AD7798" w:rsidP="00720A45">
            <w:pPr>
              <w:rPr>
                <w:b/>
                <w:bCs/>
              </w:rPr>
            </w:pPr>
            <w:r>
              <w:rPr>
                <w:b/>
                <w:bCs/>
              </w:rPr>
              <w:t>All Ships Participating in ASAP in 2016</w:t>
            </w:r>
          </w:p>
        </w:tc>
      </w:tr>
      <w:tr w:rsidR="00AD7798" w:rsidTr="00AB5D66">
        <w:trPr>
          <w:trHeight w:val="750"/>
        </w:trPr>
        <w:tc>
          <w:tcPr>
            <w:tcW w:w="13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Type of ship</w:t>
            </w:r>
          </w:p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Ship name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Comms method</w:t>
            </w:r>
          </w:p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Windfind method / sonde type</w:t>
            </w:r>
          </w:p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method</w:t>
            </w:r>
          </w:p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Launch height</w:t>
            </w:r>
          </w:p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(5)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Area of operation</w:t>
            </w:r>
          </w:p>
          <w:p w:rsidR="00AD7798" w:rsidRPr="007E0DE1" w:rsidRDefault="00AD7798" w:rsidP="007E0DE1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(6)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7E0D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ASAP </w:t>
            </w:r>
            <w:r w:rsidRPr="007E0DE1">
              <w:rPr>
                <w:bCs/>
              </w:rPr>
              <w:t>ID No.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AB5D66">
            <w:pPr>
              <w:jc w:val="center"/>
              <w:rPr>
                <w:bCs/>
              </w:rPr>
            </w:pPr>
            <w:r>
              <w:rPr>
                <w:bCs/>
              </w:rPr>
              <w:t>Active   Y / N ?</w:t>
            </w:r>
          </w:p>
        </w:tc>
      </w:tr>
      <w:tr w:rsidR="00AD7798" w:rsidTr="00307415">
        <w:trPr>
          <w:trHeight w:val="340"/>
        </w:trPr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Supply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Esperanza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</w:rPr>
                  <w:t>del</w:t>
                </w:r>
              </w:smartTag>
            </w:smartTag>
            <w:r>
              <w:rPr>
                <w:rFonts w:cs="Arial"/>
              </w:rPr>
              <w:t xml:space="preserve"> Mar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EBUQ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Iridium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GPS/Vaisala RS92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798" w:rsidRDefault="00AD7798" w:rsidP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Container</w:t>
            </w:r>
          </w:p>
          <w:p w:rsidR="00AD7798" w:rsidRDefault="00AD7798" w:rsidP="003074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(semi automatic)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Canary Islands off </w:t>
            </w:r>
            <w:smartTag w:uri="urn:schemas-microsoft-com:office:smarttags" w:element="country-region">
              <w:r>
                <w:rPr>
                  <w:rFonts w:cs="Arial"/>
                </w:rPr>
                <w:t>Mauritania</w:t>
              </w:r>
            </w:smartTag>
            <w:r>
              <w:rPr>
                <w:rFonts w:cs="Arial"/>
              </w:rPr>
              <w:t xml:space="preserve"> (</w:t>
            </w:r>
            <w:smartTag w:uri="urn:schemas-microsoft-com:office:smarttags" w:element="place">
              <w:r>
                <w:rPr>
                  <w:rFonts w:cs="Arial"/>
                </w:rPr>
                <w:t>Atlantic</w:t>
              </w:r>
            </w:smartTag>
            <w:r>
              <w:rPr>
                <w:rFonts w:cs="Arial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ASES01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B5D66">
        <w:trPr>
          <w:trHeight w:val="340"/>
        </w:trPr>
        <w:tc>
          <w:tcPr>
            <w:tcW w:w="1353" w:type="dxa"/>
            <w:gridSpan w:val="2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D7798" w:rsidRDefault="00AD7798">
            <w:pPr>
              <w:jc w:val="center"/>
              <w:rPr>
                <w:rFonts w:cs="Arial"/>
              </w:rPr>
            </w:pPr>
          </w:p>
        </w:tc>
      </w:tr>
      <w:tr w:rsidR="00AD7798" w:rsidTr="00AD7303">
        <w:trPr>
          <w:trHeight w:val="1704"/>
        </w:trPr>
        <w:tc>
          <w:tcPr>
            <w:tcW w:w="152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D7798" w:rsidRDefault="00AD7798">
            <w:pPr>
              <w:rPr>
                <w:rFonts w:cs="Arial"/>
              </w:rPr>
            </w:pPr>
          </w:p>
          <w:p w:rsidR="00AD7798" w:rsidRDefault="00AD779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(1)  Type of ship</w:t>
            </w:r>
            <w:r>
              <w:rPr>
                <w:rFonts w:cs="Arial"/>
              </w:rPr>
              <w:t xml:space="preserve">:  Merchant, research, supply                 </w:t>
            </w:r>
          </w:p>
          <w:p w:rsidR="00AD7798" w:rsidRDefault="00AD779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(2)  Comms method</w:t>
            </w:r>
            <w:r>
              <w:rPr>
                <w:rFonts w:cs="Arial"/>
              </w:rPr>
              <w:t>:  Inmarsat C or others</w:t>
            </w:r>
          </w:p>
          <w:p w:rsidR="00AD7798" w:rsidRPr="00970AF8" w:rsidRDefault="00AD7798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</w:rPr>
              <w:t>(3)  Windfind method / sonde type</w:t>
            </w:r>
            <w:r>
              <w:rPr>
                <w:rFonts w:cs="Arial"/>
              </w:rPr>
              <w:t xml:space="preserve">:  eg. </w:t>
            </w:r>
            <w:r w:rsidRPr="00970AF8">
              <w:rPr>
                <w:rFonts w:cs="Arial"/>
                <w:lang w:val="fr-FR"/>
              </w:rPr>
              <w:t>GPS/Vaisala RS80-G, Loran/Vaisala RS80-L, VIZ GPS Mark II Microsonde, etc</w:t>
            </w:r>
          </w:p>
          <w:p w:rsidR="00AD7798" w:rsidRDefault="00AD7798">
            <w:r>
              <w:rPr>
                <w:b/>
                <w:bCs/>
              </w:rPr>
              <w:t>(4)  Launch method</w:t>
            </w:r>
            <w:r>
              <w:t>: deck launcher (portable), deck launcher (fixed), container (manual), container (semi automatic), other</w:t>
            </w:r>
          </w:p>
          <w:p w:rsidR="00AD7798" w:rsidRDefault="00AD7798">
            <w:r>
              <w:rPr>
                <w:b/>
                <w:bCs/>
              </w:rPr>
              <w:t>(5)  Launch height</w:t>
            </w:r>
            <w:r>
              <w:t>:  height above sea level from where the sonde is released</w:t>
            </w:r>
          </w:p>
          <w:p w:rsidR="00AD7798" w:rsidRDefault="00AD779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(6)  Ocean area</w:t>
            </w:r>
            <w:r>
              <w:rPr>
                <w:rFonts w:cs="Arial"/>
              </w:rPr>
              <w:t xml:space="preserve">:  North Pacific, North Atlantic, </w:t>
            </w:r>
            <w:smartTag w:uri="urn:schemas-microsoft-com:office:smarttags" w:element="place">
              <w:r>
                <w:rPr>
                  <w:rFonts w:cs="Arial"/>
                </w:rPr>
                <w:t>Indian Ocean</w:t>
              </w:r>
            </w:smartTag>
            <w:r>
              <w:rPr>
                <w:rFonts w:cs="Arial"/>
              </w:rPr>
              <w:t>, variable</w:t>
            </w:r>
          </w:p>
        </w:tc>
      </w:tr>
    </w:tbl>
    <w:p w:rsidR="00AD7798" w:rsidRDefault="00AD7798" w:rsidP="00AC4EEB"/>
    <w:tbl>
      <w:tblPr>
        <w:tblpPr w:leftFromText="180" w:rightFromText="180" w:vertAnchor="text" w:horzAnchor="margin" w:tblpXSpec="center" w:tblpY="1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"/>
        <w:gridCol w:w="990"/>
        <w:gridCol w:w="2126"/>
        <w:gridCol w:w="2161"/>
        <w:gridCol w:w="1701"/>
        <w:gridCol w:w="2268"/>
        <w:gridCol w:w="2410"/>
        <w:gridCol w:w="3260"/>
      </w:tblGrid>
      <w:tr w:rsidR="00AD7798" w:rsidTr="009A32BD">
        <w:trPr>
          <w:trHeight w:val="340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CCCCCC"/>
            <w:vAlign w:val="center"/>
          </w:tcPr>
          <w:p w:rsidR="00AD7798" w:rsidRDefault="00AD7798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</w:p>
        </w:tc>
        <w:tc>
          <w:tcPr>
            <w:tcW w:w="1491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CCCCC"/>
            <w:vAlign w:val="center"/>
          </w:tcPr>
          <w:p w:rsidR="00AD7798" w:rsidRDefault="00AD7798" w:rsidP="009A32BD">
            <w:pPr>
              <w:rPr>
                <w:b/>
                <w:bCs/>
              </w:rPr>
            </w:pPr>
            <w:r>
              <w:rPr>
                <w:b/>
                <w:bCs/>
              </w:rPr>
              <w:t>ASAP Performance</w:t>
            </w:r>
          </w:p>
        </w:tc>
      </w:tr>
      <w:tr w:rsidR="00AD7798" w:rsidRPr="007E0DE1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Callsign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Total number of sondes launched</w:t>
            </w:r>
          </w:p>
        </w:tc>
        <w:tc>
          <w:tcPr>
            <w:tcW w:w="216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TEMP SHIP transmitted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Number of relaunches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Average terminal sounding height (km)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Balloon size (gm)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Percentage on GTS</w:t>
            </w:r>
          </w:p>
          <w:p w:rsidR="00AD7798" w:rsidRPr="007E0DE1" w:rsidRDefault="00AD7798" w:rsidP="009A32BD">
            <w:pPr>
              <w:jc w:val="center"/>
              <w:rPr>
                <w:bCs/>
              </w:rPr>
            </w:pPr>
            <w:r w:rsidRPr="007E0DE1">
              <w:rPr>
                <w:bCs/>
              </w:rPr>
              <w:t>(see note)</w:t>
            </w: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  <w:r>
              <w:t>ASES01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D7798" w:rsidRPr="005774A2" w:rsidRDefault="00AD7798" w:rsidP="009A32BD">
            <w:pPr>
              <w:jc w:val="center"/>
            </w:pPr>
            <w:r>
              <w:rPr>
                <w:rFonts w:cs="Arial"/>
              </w:rPr>
              <w:t>175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  <w:r>
              <w:t>166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D7798" w:rsidRDefault="00AD7798" w:rsidP="00452AF9">
            <w:pPr>
              <w:jc w:val="center"/>
            </w:pPr>
            <w:r>
              <w:t>Higher than 50hPa (96%)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  <w:r>
              <w:t>350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  <w:r>
              <w:t>100</w:t>
            </w: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tcBorders>
              <w:bottom w:val="single" w:sz="6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trHeight w:val="34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98" w:rsidRDefault="00AD7798" w:rsidP="009A32BD">
            <w:pPr>
              <w:jc w:val="center"/>
            </w:pPr>
          </w:p>
        </w:tc>
      </w:tr>
      <w:tr w:rsidR="00AD7798" w:rsidTr="009A32BD">
        <w:trPr>
          <w:cantSplit/>
          <w:trHeight w:val="56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98" w:rsidRDefault="00AD7798" w:rsidP="009A32BD">
            <w:r>
              <w:rPr>
                <w:b/>
                <w:bCs/>
                <w:sz w:val="18"/>
              </w:rPr>
              <w:t>Percentage on the GTS</w:t>
            </w:r>
            <w:r>
              <w:rPr>
                <w:sz w:val="18"/>
              </w:rPr>
              <w:t xml:space="preserve"> is the ratio of reports received against reports transmitted, and is based upon reports received at a data centre or GTS insertion point (name) </w:t>
            </w:r>
          </w:p>
        </w:tc>
      </w:tr>
    </w:tbl>
    <w:p w:rsidR="00AD7798" w:rsidRDefault="00AD7798" w:rsidP="00AC4EEB"/>
    <w:p w:rsidR="00AD7798" w:rsidRDefault="00AD7798" w:rsidP="00AC4EEB"/>
    <w:p w:rsidR="00AD7798" w:rsidRDefault="00AD7798" w:rsidP="00AC4EEB"/>
    <w:p w:rsidR="00AD7798" w:rsidRDefault="00AD7798" w:rsidP="00AC4EEB"/>
    <w:p w:rsidR="00AD7798" w:rsidRDefault="00AD7798" w:rsidP="00AC4EEB"/>
    <w:p w:rsidR="00AD7798" w:rsidRDefault="00AD7798" w:rsidP="00AC4EEB"/>
    <w:tbl>
      <w:tblPr>
        <w:tblpPr w:leftFromText="180" w:rightFromText="180" w:vertAnchor="page" w:horzAnchor="margin" w:tblpX="-318" w:tblpY="119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703"/>
      </w:tblGrid>
      <w:tr w:rsidR="00AD7798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D7798" w:rsidRPr="00662C86" w:rsidRDefault="00AD7798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c.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D7798" w:rsidRPr="00662C86" w:rsidRDefault="00AD7798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Major Challenges and Difficulties</w:t>
            </w:r>
          </w:p>
        </w:tc>
      </w:tr>
      <w:tr w:rsidR="00AD7798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</w:tc>
      </w:tr>
      <w:tr w:rsidR="00AD7798" w:rsidTr="00662C86">
        <w:tc>
          <w:tcPr>
            <w:tcW w:w="15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7798" w:rsidRPr="00662C86" w:rsidRDefault="00AD7798" w:rsidP="00662C86">
            <w:pPr>
              <w:rPr>
                <w:b/>
                <w:bCs/>
              </w:rPr>
            </w:pPr>
          </w:p>
        </w:tc>
      </w:tr>
      <w:tr w:rsidR="00AD7798" w:rsidTr="00662C8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D7798" w:rsidRPr="00662C86" w:rsidRDefault="00AD7798" w:rsidP="00662C86">
            <w:pPr>
              <w:jc w:val="center"/>
              <w:rPr>
                <w:b/>
                <w:bCs/>
              </w:rPr>
            </w:pPr>
            <w:r w:rsidRPr="00662C86">
              <w:rPr>
                <w:b/>
                <w:bCs/>
              </w:rPr>
              <w:t>d.</w:t>
            </w:r>
          </w:p>
        </w:tc>
        <w:tc>
          <w:tcPr>
            <w:tcW w:w="147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:rsidR="00AD7798" w:rsidRPr="00662C86" w:rsidRDefault="00AD7798" w:rsidP="00662C86">
            <w:pPr>
              <w:rPr>
                <w:b/>
                <w:bCs/>
              </w:rPr>
            </w:pPr>
            <w:r w:rsidRPr="00662C86">
              <w:rPr>
                <w:b/>
                <w:bCs/>
              </w:rPr>
              <w:t>Other Comments</w:t>
            </w:r>
          </w:p>
        </w:tc>
      </w:tr>
      <w:tr w:rsidR="00AD7798" w:rsidTr="00662C86">
        <w:tc>
          <w:tcPr>
            <w:tcW w:w="15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  <w:p w:rsidR="00AD7798" w:rsidRPr="00662C86" w:rsidRDefault="00AD7798" w:rsidP="00662C86">
            <w:pPr>
              <w:rPr>
                <w:b/>
                <w:bCs/>
              </w:rPr>
            </w:pPr>
          </w:p>
        </w:tc>
      </w:tr>
    </w:tbl>
    <w:p w:rsidR="00AD7798" w:rsidRDefault="00AD7798" w:rsidP="00AC4EEB"/>
    <w:p w:rsidR="00AD7798" w:rsidRDefault="00AD7798" w:rsidP="00AC4EEB"/>
    <w:p w:rsidR="00AD7798" w:rsidRDefault="00AD7798" w:rsidP="00AC4EEB"/>
    <w:p w:rsidR="00AD7798" w:rsidRDefault="00AD7798" w:rsidP="00AC4EEB"/>
    <w:p w:rsidR="00AD7798" w:rsidRDefault="00AD7798" w:rsidP="00AC4EEB"/>
    <w:p w:rsidR="00AD7798" w:rsidRDefault="00AD7798" w:rsidP="00AC4EEB"/>
    <w:sectPr w:rsidR="00AD7798" w:rsidSect="00AD7303">
      <w:headerReference w:type="default" r:id="rId7"/>
      <w:pgSz w:w="16838" w:h="11906" w:orient="landscape" w:code="9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98" w:rsidRDefault="00AD7798">
      <w:r>
        <w:separator/>
      </w:r>
    </w:p>
  </w:endnote>
  <w:endnote w:type="continuationSeparator" w:id="0">
    <w:p w:rsidR="00AD7798" w:rsidRDefault="00AD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98" w:rsidRDefault="00AD7798">
      <w:r>
        <w:separator/>
      </w:r>
    </w:p>
  </w:footnote>
  <w:footnote w:type="continuationSeparator" w:id="0">
    <w:p w:rsidR="00AD7798" w:rsidRDefault="00AD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98" w:rsidRDefault="00AD7798">
    <w:pPr>
      <w:pStyle w:val="Header"/>
      <w:jc w:val="right"/>
      <w:rPr>
        <w:b/>
        <w:bCs/>
      </w:rPr>
    </w:pPr>
    <w:r>
      <w:rPr>
        <w:b/>
        <w:bCs/>
      </w:rPr>
      <w:t xml:space="preserve">ASAP / p.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285"/>
    <w:multiLevelType w:val="hybridMultilevel"/>
    <w:tmpl w:val="5E5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12E"/>
    <w:multiLevelType w:val="hybridMultilevel"/>
    <w:tmpl w:val="541C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66FAC"/>
    <w:multiLevelType w:val="hybridMultilevel"/>
    <w:tmpl w:val="4DD68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021D74"/>
    <w:multiLevelType w:val="hybridMultilevel"/>
    <w:tmpl w:val="5E50843A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F4059"/>
    <w:multiLevelType w:val="hybridMultilevel"/>
    <w:tmpl w:val="C9E4B6E6"/>
    <w:lvl w:ilvl="0" w:tplc="5908D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5674F"/>
    <w:multiLevelType w:val="hybridMultilevel"/>
    <w:tmpl w:val="3DAA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F7A7D"/>
    <w:multiLevelType w:val="hybridMultilevel"/>
    <w:tmpl w:val="1250D1DE"/>
    <w:lvl w:ilvl="0" w:tplc="E578E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1202CB"/>
    <w:multiLevelType w:val="hybridMultilevel"/>
    <w:tmpl w:val="210C1F6E"/>
    <w:lvl w:ilvl="0" w:tplc="94FE3AB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FA42EC"/>
    <w:multiLevelType w:val="hybridMultilevel"/>
    <w:tmpl w:val="1C0C4BEE"/>
    <w:lvl w:ilvl="0" w:tplc="F98650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47D3E3F"/>
    <w:multiLevelType w:val="hybridMultilevel"/>
    <w:tmpl w:val="4DD68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0AE"/>
    <w:rsid w:val="000057F9"/>
    <w:rsid w:val="00166290"/>
    <w:rsid w:val="001C0074"/>
    <w:rsid w:val="00307415"/>
    <w:rsid w:val="0032250C"/>
    <w:rsid w:val="003C1B02"/>
    <w:rsid w:val="0041777B"/>
    <w:rsid w:val="00426B6F"/>
    <w:rsid w:val="00433BDA"/>
    <w:rsid w:val="00452AF9"/>
    <w:rsid w:val="004D0A17"/>
    <w:rsid w:val="004E50BB"/>
    <w:rsid w:val="00537C3F"/>
    <w:rsid w:val="00541FC4"/>
    <w:rsid w:val="005774A2"/>
    <w:rsid w:val="0064080F"/>
    <w:rsid w:val="00650F5C"/>
    <w:rsid w:val="00662C86"/>
    <w:rsid w:val="006A30B3"/>
    <w:rsid w:val="00720A45"/>
    <w:rsid w:val="007E0DE1"/>
    <w:rsid w:val="008F3F62"/>
    <w:rsid w:val="00970AF8"/>
    <w:rsid w:val="009A32BD"/>
    <w:rsid w:val="00AA57F6"/>
    <w:rsid w:val="00AB5D66"/>
    <w:rsid w:val="00AC4EEB"/>
    <w:rsid w:val="00AD7303"/>
    <w:rsid w:val="00AD7798"/>
    <w:rsid w:val="00B0585C"/>
    <w:rsid w:val="00B27E7F"/>
    <w:rsid w:val="00B5051A"/>
    <w:rsid w:val="00B91554"/>
    <w:rsid w:val="00BB5DC7"/>
    <w:rsid w:val="00C06A5A"/>
    <w:rsid w:val="00CA5D05"/>
    <w:rsid w:val="00DB0D7D"/>
    <w:rsid w:val="00E040AE"/>
    <w:rsid w:val="00E0444F"/>
    <w:rsid w:val="00E644E5"/>
    <w:rsid w:val="00EB2361"/>
    <w:rsid w:val="00F27EBF"/>
    <w:rsid w:val="00F9179C"/>
    <w:rsid w:val="00FC43A2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EBF"/>
    <w:rPr>
      <w:rFonts w:ascii="Arial" w:hAnsi="Arial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E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EBF"/>
    <w:pPr>
      <w:keepNext/>
      <w:framePr w:hSpace="180" w:wrap="notBeside" w:vAnchor="text" w:hAnchor="margin" w:y="12"/>
      <w:jc w:val="center"/>
      <w:outlineLvl w:val="1"/>
    </w:pPr>
    <w:rPr>
      <w:b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EB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EB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7EBF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7EBF"/>
    <w:pPr>
      <w:keepNext/>
      <w:framePr w:hSpace="180" w:wrap="around" w:vAnchor="text" w:hAnchor="page" w:x="3421" w:y="8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7EBF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7EBF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7EBF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F27EBF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rsid w:val="00F27EBF"/>
    <w:rPr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0DE1"/>
    <w:rPr>
      <w:rFonts w:ascii="Arial" w:hAnsi="Arial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27EBF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F27E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27E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F27EBF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27EBF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F27EB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27E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7EBF"/>
    <w:rPr>
      <w:rFonts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rsid w:val="00F27EBF"/>
    <w:pPr>
      <w:ind w:left="1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27EB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AU" w:eastAsia="en-US"/>
    </w:rPr>
  </w:style>
  <w:style w:type="paragraph" w:styleId="Subtitle">
    <w:name w:val="Subtitle"/>
    <w:basedOn w:val="Normal"/>
    <w:link w:val="SubtitleChar"/>
    <w:uiPriority w:val="99"/>
    <w:qFormat/>
    <w:rsid w:val="00F27E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rsid w:val="00F27E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F27E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F27EBF"/>
    <w:rPr>
      <w:rFonts w:cs="Times New Roman"/>
    </w:rPr>
  </w:style>
  <w:style w:type="table" w:styleId="TableGrid">
    <w:name w:val="Table Grid"/>
    <w:basedOn w:val="TableNormal"/>
    <w:uiPriority w:val="99"/>
    <w:rsid w:val="00BB5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266</Words>
  <Characters>1467</Characters>
  <Application>Microsoft Office Outlook</Application>
  <DocSecurity>0</DocSecurity>
  <Lines>0</Lines>
  <Paragraphs>0</Paragraphs>
  <ScaleCrop>false</ScaleCrop>
  <Company>Bureau of Meteorology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 from (country)</dc:title>
  <dc:subject/>
  <dc:creator>Graeme Ball</dc:creator>
  <cp:keywords/>
  <dc:description/>
  <cp:lastModifiedBy>aemet</cp:lastModifiedBy>
  <cp:revision>3</cp:revision>
  <cp:lastPrinted>2003-03-12T15:14:00Z</cp:lastPrinted>
  <dcterms:created xsi:type="dcterms:W3CDTF">2017-02-13T15:03:00Z</dcterms:created>
  <dcterms:modified xsi:type="dcterms:W3CDTF">2017-02-14T14:42:00Z</dcterms:modified>
</cp:coreProperties>
</file>